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5E2D" w14:textId="0C858458" w:rsidR="00F842E6" w:rsidRDefault="00F842E6" w:rsidP="00F842E6">
      <w:pPr>
        <w:jc w:val="center"/>
        <w:rPr>
          <w:b/>
          <w:bCs/>
          <w:sz w:val="24"/>
          <w:szCs w:val="24"/>
        </w:rPr>
      </w:pPr>
      <w:r>
        <w:rPr>
          <w:rFonts w:cstheme="minorHAnsi"/>
          <w:b/>
          <w:bCs/>
          <w:noProof/>
          <w:sz w:val="21"/>
          <w:szCs w:val="21"/>
          <w:lang w:val="en-US"/>
        </w:rPr>
        <w:drawing>
          <wp:inline distT="0" distB="0" distL="0" distR="0" wp14:anchorId="7932ECF3" wp14:editId="31B913F7">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4">
                      <a:extLst>
                        <a:ext uri="{28A0092B-C50C-407E-A947-70E740481C1C}">
                          <a14:useLocalDpi xmlns:a14="http://schemas.microsoft.com/office/drawing/2010/main" val="0"/>
                        </a:ext>
                      </a:extLst>
                    </a:blip>
                    <a:stretch>
                      <a:fillRect/>
                    </a:stretch>
                  </pic:blipFill>
                  <pic:spPr>
                    <a:xfrm>
                      <a:off x="0" y="0"/>
                      <a:ext cx="5260611" cy="2106798"/>
                    </a:xfrm>
                    <a:prstGeom prst="rect">
                      <a:avLst/>
                    </a:prstGeom>
                  </pic:spPr>
                </pic:pic>
              </a:graphicData>
            </a:graphic>
          </wp:inline>
        </w:drawing>
      </w:r>
    </w:p>
    <w:p w14:paraId="04F4390B" w14:textId="46569FD7" w:rsidR="00F842E6" w:rsidRPr="00A30221" w:rsidRDefault="007B093B" w:rsidP="00F842E6">
      <w:pPr>
        <w:shd w:val="clear" w:color="auto" w:fill="FFFFFF"/>
        <w:jc w:val="center"/>
        <w:rPr>
          <w:rFonts w:ascii="Calibri" w:hAnsi="Calibri" w:cs="Calibri"/>
          <w:lang w:val="en-GB"/>
        </w:rPr>
      </w:pPr>
      <w:r w:rsidRPr="00A30221">
        <w:rPr>
          <w:rFonts w:ascii="Calibri" w:hAnsi="Calibri" w:cs="Calibri"/>
          <w:b/>
          <w:bCs/>
          <w:lang w:val="en-GB"/>
        </w:rPr>
        <w:t>press</w:t>
      </w:r>
      <w:r w:rsidR="00F842E6" w:rsidRPr="00A30221">
        <w:rPr>
          <w:rFonts w:ascii="Calibri" w:hAnsi="Calibri" w:cs="Calibri"/>
          <w:b/>
          <w:bCs/>
          <w:lang w:val="en-GB"/>
        </w:rPr>
        <w:t xml:space="preserve"> </w:t>
      </w:r>
      <w:r w:rsidRPr="00A30221">
        <w:rPr>
          <w:rFonts w:ascii="Calibri" w:hAnsi="Calibri" w:cs="Calibri"/>
          <w:b/>
          <w:bCs/>
          <w:lang w:val="en-GB"/>
        </w:rPr>
        <w:t>release</w:t>
      </w:r>
    </w:p>
    <w:p w14:paraId="1B305163" w14:textId="275A85F1" w:rsidR="00F842E6" w:rsidRPr="00A30221" w:rsidRDefault="00F842E6" w:rsidP="00F842E6">
      <w:pPr>
        <w:jc w:val="center"/>
        <w:rPr>
          <w:b/>
          <w:bCs/>
          <w:sz w:val="24"/>
          <w:szCs w:val="24"/>
          <w:lang w:val="en-GB"/>
        </w:rPr>
      </w:pPr>
      <w:r w:rsidRPr="00A30221">
        <w:rPr>
          <w:rFonts w:cstheme="minorHAnsi"/>
          <w:b/>
          <w:bCs/>
          <w:sz w:val="28"/>
          <w:szCs w:val="28"/>
          <w:lang w:val="en-GB"/>
        </w:rPr>
        <w:t>KEY - DAILY NEWS – 5</w:t>
      </w:r>
      <w:r w:rsidR="007B093B" w:rsidRPr="00A30221">
        <w:rPr>
          <w:rFonts w:cstheme="minorHAnsi"/>
          <w:b/>
          <w:bCs/>
          <w:sz w:val="28"/>
          <w:szCs w:val="28"/>
          <w:vertAlign w:val="superscript"/>
          <w:lang w:val="en-GB"/>
        </w:rPr>
        <w:t>TH</w:t>
      </w:r>
      <w:r w:rsidR="007B093B" w:rsidRPr="00A30221">
        <w:rPr>
          <w:rFonts w:cstheme="minorHAnsi"/>
          <w:b/>
          <w:bCs/>
          <w:sz w:val="28"/>
          <w:szCs w:val="28"/>
          <w:lang w:val="en-GB"/>
        </w:rPr>
        <w:t xml:space="preserve"> MARCH</w:t>
      </w:r>
    </w:p>
    <w:p w14:paraId="069D5EC4" w14:textId="521A0808" w:rsidR="00F842E6" w:rsidRPr="00A30221" w:rsidRDefault="00F842E6" w:rsidP="00F842E6">
      <w:pPr>
        <w:jc w:val="both"/>
        <w:rPr>
          <w:b/>
          <w:bCs/>
          <w:lang w:val="en-GB"/>
        </w:rPr>
      </w:pPr>
      <w:r w:rsidRPr="00A30221">
        <w:rPr>
          <w:b/>
          <w:bCs/>
          <w:lang w:val="en-GB"/>
        </w:rPr>
        <w:t xml:space="preserve">KEY ENERGY SUMMIT: </w:t>
      </w:r>
      <w:r w:rsidR="007B093B" w:rsidRPr="00A30221">
        <w:rPr>
          <w:b/>
          <w:bCs/>
          <w:lang w:val="en-GB"/>
        </w:rPr>
        <w:t>RENEWABLES</w:t>
      </w:r>
      <w:r w:rsidRPr="00A30221">
        <w:rPr>
          <w:b/>
          <w:bCs/>
          <w:lang w:val="en-GB"/>
        </w:rPr>
        <w:t>, DATA CENT</w:t>
      </w:r>
      <w:r w:rsidR="007B093B" w:rsidRPr="00A30221">
        <w:rPr>
          <w:b/>
          <w:bCs/>
          <w:lang w:val="en-GB"/>
        </w:rPr>
        <w:t>RES AND EMERGING TECHNOLOGIES IN THE ENERGY FUTURE</w:t>
      </w:r>
    </w:p>
    <w:p w14:paraId="680EB042" w14:textId="5F01E73A" w:rsidR="007B093B" w:rsidRPr="00A30221" w:rsidRDefault="007B093B" w:rsidP="007B093B">
      <w:pPr>
        <w:contextualSpacing/>
        <w:jc w:val="both"/>
        <w:rPr>
          <w:lang w:val="en-GB"/>
        </w:rPr>
      </w:pPr>
      <w:r w:rsidRPr="007B093B">
        <w:rPr>
          <w:lang w:val="en-GB"/>
        </w:rPr>
        <w:t>New scenarios, emerging critical issues</w:t>
      </w:r>
      <w:r w:rsidR="00A30221">
        <w:rPr>
          <w:lang w:val="en-GB"/>
        </w:rPr>
        <w:t>,</w:t>
      </w:r>
      <w:r w:rsidRPr="007B093B">
        <w:rPr>
          <w:lang w:val="en-GB"/>
        </w:rPr>
        <w:t xml:space="preserve"> and the major challenges facing the energy market were outlined today at KEY 2026 by Italian Exhibition Group at the KEY ENERGY SUMMIT, with the presentation, in the presence of Gilberto Pichetto Fratin</w:t>
      </w:r>
      <w:r w:rsidRPr="00A30221">
        <w:rPr>
          <w:lang w:val="en-GB"/>
        </w:rPr>
        <w:t>,</w:t>
      </w:r>
      <w:r w:rsidRPr="007B093B">
        <w:rPr>
          <w:lang w:val="en-GB"/>
        </w:rPr>
        <w:t xml:space="preserve"> Minister for the Environment and Energy Security, of the study “Energy transition, between global scenarios, technologies and governance” </w:t>
      </w:r>
      <w:r w:rsidRPr="00A30221">
        <w:rPr>
          <w:lang w:val="en-GB"/>
        </w:rPr>
        <w:t>conducted by</w:t>
      </w:r>
      <w:r w:rsidRPr="007B093B">
        <w:rPr>
          <w:lang w:val="en-GB"/>
        </w:rPr>
        <w:t xml:space="preserve"> Althesys (TEHA group). The research analysed the European electricity system, energy policies and market developments with insights into technologies, infrastructure, artificial intelligence and </w:t>
      </w:r>
      <w:r w:rsidRPr="00A30221">
        <w:rPr>
          <w:lang w:val="en-GB"/>
        </w:rPr>
        <w:t>D</w:t>
      </w:r>
      <w:r w:rsidRPr="007B093B">
        <w:rPr>
          <w:lang w:val="en-GB"/>
        </w:rPr>
        <w:t xml:space="preserve">ata </w:t>
      </w:r>
      <w:r w:rsidRPr="00A30221">
        <w:rPr>
          <w:lang w:val="en-GB"/>
        </w:rPr>
        <w:t>C</w:t>
      </w:r>
      <w:r w:rsidRPr="007B093B">
        <w:rPr>
          <w:lang w:val="en-GB"/>
        </w:rPr>
        <w:t xml:space="preserve">entres. </w:t>
      </w:r>
      <w:r w:rsidRPr="00A30221">
        <w:rPr>
          <w:lang w:val="en-GB"/>
        </w:rPr>
        <w:t>Currently i</w:t>
      </w:r>
      <w:r w:rsidRPr="00A30221">
        <w:rPr>
          <w:lang w:val="en-GB"/>
        </w:rPr>
        <w:t xml:space="preserve">n Italy, data centre connection requests to the grid have reached 69 GW: in 2024, data centres in the country consumed less than 2% of electricity demand, but forecasts for 2035 predict between 7.4% and 12.7% of final electricity consumption (Snam-Terna 2024 data). Other topics included the decoupling of gas prices and the single national electricity price. The presentation of the research was followed by a two-session round table with proposals from the </w:t>
      </w:r>
      <w:r w:rsidR="00A30221">
        <w:rPr>
          <w:lang w:val="en-GB"/>
        </w:rPr>
        <w:t>A</w:t>
      </w:r>
      <w:r w:rsidRPr="00A30221">
        <w:rPr>
          <w:lang w:val="en-GB"/>
        </w:rPr>
        <w:t>ssociations, attended by Gianni Vittorio Armani, president of Elettricità Futura, Andrea Cristini, president of ANIE Rinnovabili, Simone Togni, president of ANEV, Paolo Rocco Viscontini, president of ITALIA SOLARE, Paolo Picco, president of FEDERIDROELETTRICA, Giacomo Cantarella, president of ASSOESCO, Dario Di Santo, director of FIRE, Alberto Dossi, president of H2IT, Attilio Piattelli, president of Coordinamento FREE, and Fabio Pressi, president of Motus-E. The event opened with institutional greetings from Corrado Peraboni, CEO of Italian Exhibition Group, and Maria Sicilia Salvadores, Head of Electricity Systems &amp; Markets Division of the IEA International Energy Agency. The conclusions were presented by Vinicio Mosè Vigilante, CEO of GSE, and Lennart van Walsum, Global Solar Council</w:t>
      </w:r>
      <w:r w:rsidRPr="00A30221">
        <w:rPr>
          <w:lang w:val="en-GB"/>
        </w:rPr>
        <w:t xml:space="preserve">’s </w:t>
      </w:r>
      <w:r w:rsidRPr="00A30221">
        <w:rPr>
          <w:lang w:val="en-GB"/>
        </w:rPr>
        <w:t>Director</w:t>
      </w:r>
      <w:r w:rsidRPr="00A30221">
        <w:rPr>
          <w:lang w:val="en-GB"/>
        </w:rPr>
        <w:t xml:space="preserve"> of</w:t>
      </w:r>
      <w:r w:rsidRPr="00A30221">
        <w:rPr>
          <w:lang w:val="en-GB"/>
        </w:rPr>
        <w:t xml:space="preserve"> EMEIA &amp; Americas.</w:t>
      </w:r>
    </w:p>
    <w:p w14:paraId="0A465AE9" w14:textId="168CB2FD" w:rsidR="007B093B" w:rsidRPr="007B093B" w:rsidRDefault="007B093B" w:rsidP="007B093B">
      <w:pPr>
        <w:contextualSpacing/>
        <w:jc w:val="both"/>
        <w:rPr>
          <w:lang w:val="en-GB"/>
        </w:rPr>
      </w:pPr>
    </w:p>
    <w:p w14:paraId="07774CA5" w14:textId="779109B1" w:rsidR="00243D4D" w:rsidRPr="00A30221" w:rsidRDefault="007B093B" w:rsidP="00231B7E">
      <w:pPr>
        <w:jc w:val="both"/>
        <w:rPr>
          <w:b/>
          <w:bCs/>
          <w:lang w:val="en-GB"/>
        </w:rPr>
      </w:pPr>
      <w:r w:rsidRPr="00A30221">
        <w:rPr>
          <w:b/>
          <w:bCs/>
          <w:lang w:val="en-GB"/>
        </w:rPr>
        <w:t>INTERNATIONAL DIALOGUE ON HYDROGEN</w:t>
      </w:r>
      <w:r w:rsidR="00243D4D" w:rsidRPr="00A30221">
        <w:rPr>
          <w:b/>
          <w:bCs/>
          <w:lang w:val="en-GB"/>
        </w:rPr>
        <w:t xml:space="preserve">: BEST PRACTICES </w:t>
      </w:r>
      <w:r w:rsidRPr="00A30221">
        <w:rPr>
          <w:b/>
          <w:bCs/>
          <w:lang w:val="en-GB"/>
        </w:rPr>
        <w:t>AND FUTURE PROSPECTS</w:t>
      </w:r>
    </w:p>
    <w:p w14:paraId="7D3E3DED" w14:textId="3B4F6232" w:rsidR="00C8561D" w:rsidRPr="00A30221" w:rsidRDefault="007B093B" w:rsidP="00C8561D">
      <w:pPr>
        <w:jc w:val="both"/>
        <w:rPr>
          <w:lang w:val="en-GB"/>
        </w:rPr>
      </w:pPr>
      <w:r w:rsidRPr="007B093B">
        <w:rPr>
          <w:lang w:val="en-GB"/>
        </w:rPr>
        <w:t>The event, organised by Hannover Fairs International, Hydrogen + Fuel Cells Europe, ITKAM, Die Gas- Und Wasserstoffwirtschaft</w:t>
      </w:r>
      <w:r w:rsidRPr="00A30221">
        <w:rPr>
          <w:lang w:val="en-GB"/>
        </w:rPr>
        <w:t xml:space="preserve">, </w:t>
      </w:r>
      <w:r w:rsidRPr="007B093B">
        <w:rPr>
          <w:lang w:val="en-GB"/>
        </w:rPr>
        <w:t>H2IT</w:t>
      </w:r>
      <w:r w:rsidRPr="00A30221">
        <w:rPr>
          <w:lang w:val="en-GB"/>
        </w:rPr>
        <w:t>,</w:t>
      </w:r>
      <w:r w:rsidRPr="007B093B">
        <w:rPr>
          <w:lang w:val="en-GB"/>
        </w:rPr>
        <w:t xml:space="preserve"> and moderated by Cristina Maggi (H2IT), was an opportunity to bring Italy and Germany together in an in-depth discussion on the topic of hydrogen in Europe.</w:t>
      </w:r>
      <w:r w:rsidRPr="00A30221">
        <w:rPr>
          <w:lang w:val="en-GB"/>
        </w:rPr>
        <w:t xml:space="preserve"> </w:t>
      </w:r>
      <w:r w:rsidR="00C8561D" w:rsidRPr="00A30221">
        <w:rPr>
          <w:lang w:val="en-GB"/>
        </w:rPr>
        <w:t xml:space="preserve">The opening speech by Benjamin Hanna (Deputy Ambassador, Embassy of the Federal Republic of Germany to the Italian Republic) was followed by keynote speeches </w:t>
      </w:r>
      <w:r w:rsidR="00C8561D" w:rsidRPr="00A30221">
        <w:rPr>
          <w:lang w:val="en-GB"/>
        </w:rPr>
        <w:t>from</w:t>
      </w:r>
      <w:r w:rsidR="00C8561D" w:rsidRPr="00A30221">
        <w:rPr>
          <w:lang w:val="en-GB"/>
        </w:rPr>
        <w:t xml:space="preserve"> Fabrizio Penna (MASE), Patricia Schikora (Deputy Head of Division VIIIC4 - International Hydrogen Ramp-Up, Bilateral cooperation on hydrogen infrastructure, German Federal Ministry for Economic Affairs and Energy) and Luigi Crema (Chair of the Hydrogen Europe Research Board &amp; Vice President H2IT), focusing on the state of the art of hydrogen and future prospects. At the end of the event, Giuseppe Galata (VNG Italia S.r.l.), Raoul Raffagli (FluxSwiss Sagl), Luca Rofi (Ansaldo Green Tech S.p.A.) </w:t>
      </w:r>
      <w:r w:rsidR="00C8561D" w:rsidRPr="00A30221">
        <w:rPr>
          <w:lang w:val="en-GB"/>
        </w:rPr>
        <w:lastRenderedPageBreak/>
        <w:t xml:space="preserve">and Anna Monticelli (Intesa Sanpaolo) took part in a round table discussion </w:t>
      </w:r>
      <w:r w:rsidR="00C8561D" w:rsidRPr="00A30221">
        <w:rPr>
          <w:lang w:val="en-GB"/>
        </w:rPr>
        <w:t>on</w:t>
      </w:r>
      <w:r w:rsidR="00C8561D" w:rsidRPr="00A30221">
        <w:rPr>
          <w:lang w:val="en-GB"/>
        </w:rPr>
        <w:t xml:space="preserve"> successful experiences in global collaboration in the hydrogen market.</w:t>
      </w:r>
    </w:p>
    <w:p w14:paraId="5FF97ACB" w14:textId="6ADFDA2F" w:rsidR="0000775C" w:rsidRPr="00A30221" w:rsidRDefault="0000775C" w:rsidP="0000775C">
      <w:pPr>
        <w:jc w:val="both"/>
        <w:rPr>
          <w:b/>
          <w:bCs/>
          <w:lang w:val="en-GB"/>
        </w:rPr>
      </w:pPr>
      <w:r w:rsidRPr="00A30221">
        <w:rPr>
          <w:b/>
          <w:bCs/>
          <w:lang w:val="en-GB"/>
        </w:rPr>
        <w:t xml:space="preserve">EPC </w:t>
      </w:r>
      <w:r w:rsidR="00C8561D" w:rsidRPr="00A30221">
        <w:rPr>
          <w:b/>
          <w:bCs/>
          <w:lang w:val="en-GB"/>
        </w:rPr>
        <w:t>AND</w:t>
      </w:r>
      <w:r w:rsidRPr="00A30221">
        <w:rPr>
          <w:b/>
          <w:bCs/>
          <w:lang w:val="en-GB"/>
        </w:rPr>
        <w:t xml:space="preserve"> FINAN</w:t>
      </w:r>
      <w:r w:rsidR="00A30221">
        <w:rPr>
          <w:b/>
          <w:bCs/>
          <w:lang w:val="en-GB"/>
        </w:rPr>
        <w:t>CE</w:t>
      </w:r>
      <w:r w:rsidRPr="00A30221">
        <w:rPr>
          <w:b/>
          <w:bCs/>
          <w:lang w:val="en-GB"/>
        </w:rPr>
        <w:t xml:space="preserve">, </w:t>
      </w:r>
      <w:r w:rsidR="00C8561D" w:rsidRPr="00A30221">
        <w:rPr>
          <w:b/>
          <w:bCs/>
          <w:lang w:val="en-GB"/>
        </w:rPr>
        <w:t>DISCUSSION ON THE FUTURE OF RENEWABLES</w:t>
      </w:r>
    </w:p>
    <w:p w14:paraId="1237E6E8" w14:textId="54FAE29B" w:rsidR="00C8561D" w:rsidRPr="00A30221" w:rsidRDefault="00C8561D" w:rsidP="00C8561D">
      <w:pPr>
        <w:jc w:val="both"/>
        <w:rPr>
          <w:lang w:val="en-GB"/>
        </w:rPr>
      </w:pPr>
      <w:r w:rsidRPr="00A30221">
        <w:rPr>
          <w:lang w:val="en-GB"/>
        </w:rPr>
        <w:t xml:space="preserve">Plant </w:t>
      </w:r>
      <w:r w:rsidRPr="00C8561D">
        <w:rPr>
          <w:lang w:val="en-GB"/>
        </w:rPr>
        <w:t xml:space="preserve">construction and the financing conditions for projects are two strategic elements for the development of renewables. This was </w:t>
      </w:r>
      <w:r w:rsidRPr="00A30221">
        <w:rPr>
          <w:lang w:val="en-GB"/>
        </w:rPr>
        <w:t>the topic of discussion</w:t>
      </w:r>
      <w:r w:rsidRPr="00C8561D">
        <w:rPr>
          <w:lang w:val="en-GB"/>
        </w:rPr>
        <w:t xml:space="preserve"> at the event </w:t>
      </w:r>
      <w:r w:rsidRPr="00A30221">
        <w:rPr>
          <w:lang w:val="en-GB"/>
        </w:rPr>
        <w:t>“</w:t>
      </w:r>
      <w:r w:rsidRPr="00C8561D">
        <w:rPr>
          <w:lang w:val="en-GB"/>
        </w:rPr>
        <w:t>EPC and Finance: the new phase of renewables</w:t>
      </w:r>
      <w:r w:rsidRPr="00A30221">
        <w:rPr>
          <w:lang w:val="en-GB"/>
        </w:rPr>
        <w:t>”</w:t>
      </w:r>
      <w:r w:rsidRPr="00C8561D">
        <w:rPr>
          <w:lang w:val="en-GB"/>
        </w:rPr>
        <w:t xml:space="preserve">, organised by Elemens and KEY, which brought together institutions, industry and the banking system to analyse the new scenario in the energy sector. The conference opened with a keynote speech by Elemens on the context in which RES and BESS operate in the Italian market – which in 2025 recorded authorised renewable energy projects, particularly </w:t>
      </w:r>
      <w:r w:rsidRPr="00A30221">
        <w:rPr>
          <w:lang w:val="en-GB"/>
        </w:rPr>
        <w:t>solar</w:t>
      </w:r>
      <w:r w:rsidRPr="00C8561D">
        <w:rPr>
          <w:lang w:val="en-GB"/>
        </w:rPr>
        <w:t xml:space="preserve"> and wind power, </w:t>
      </w:r>
      <w:r w:rsidR="00A30221">
        <w:rPr>
          <w:lang w:val="en-GB"/>
        </w:rPr>
        <w:t>for a total of</w:t>
      </w:r>
      <w:r w:rsidRPr="00C8561D">
        <w:rPr>
          <w:lang w:val="en-GB"/>
        </w:rPr>
        <w:t xml:space="preserve"> 9.5 GW and 1.5 GW</w:t>
      </w:r>
      <w:r w:rsidR="00A30221">
        <w:rPr>
          <w:lang w:val="en-GB"/>
        </w:rPr>
        <w:t xml:space="preserve"> respectively </w:t>
      </w:r>
      <w:r w:rsidRPr="00C8561D">
        <w:rPr>
          <w:lang w:val="en-GB"/>
        </w:rPr>
        <w:t xml:space="preserve"> – </w:t>
      </w:r>
      <w:r w:rsidRPr="00A30221">
        <w:rPr>
          <w:lang w:val="en-GB"/>
        </w:rPr>
        <w:t>and also</w:t>
      </w:r>
      <w:r w:rsidRPr="00C8561D">
        <w:rPr>
          <w:lang w:val="en-GB"/>
        </w:rPr>
        <w:t xml:space="preserve"> explor</w:t>
      </w:r>
      <w:r w:rsidRPr="00A30221">
        <w:rPr>
          <w:lang w:val="en-GB"/>
        </w:rPr>
        <w:t>ed</w:t>
      </w:r>
      <w:r w:rsidRPr="00C8561D">
        <w:rPr>
          <w:lang w:val="en-GB"/>
        </w:rPr>
        <w:t xml:space="preserve"> regulatory developments, construction challenges and financing constraints. </w:t>
      </w:r>
      <w:r w:rsidRPr="00A30221">
        <w:rPr>
          <w:lang w:val="en-GB"/>
        </w:rPr>
        <w:t xml:space="preserve"> </w:t>
      </w:r>
      <w:r w:rsidRPr="00A30221">
        <w:rPr>
          <w:lang w:val="en-GB"/>
        </w:rPr>
        <w:t xml:space="preserve">This was followed by three round tables: </w:t>
      </w:r>
      <w:r w:rsidRPr="00A30221">
        <w:rPr>
          <w:lang w:val="en-GB"/>
        </w:rPr>
        <w:t>the</w:t>
      </w:r>
      <w:r w:rsidRPr="00A30221">
        <w:rPr>
          <w:lang w:val="en-GB"/>
        </w:rPr>
        <w:t xml:space="preserve"> institutional panel, with contributions from Federico Boschi, head of the energy department at MASE, Davide Valenzano, director of regulation and markets at GSE, and Mauro Caprabianca, head of territorial planning at Terna, discussed market design and regulatory developments, with references to FER-X, FER-Z, MACSE and Capacity, also in light of the geopolitical situation and the Net Zero Industry Act (NZIA). The panel </w:t>
      </w:r>
      <w:r w:rsidRPr="00A30221">
        <w:rPr>
          <w:lang w:val="en-GB"/>
        </w:rPr>
        <w:t>on</w:t>
      </w:r>
      <w:r w:rsidRPr="00A30221">
        <w:rPr>
          <w:lang w:val="en-GB"/>
        </w:rPr>
        <w:t xml:space="preserve"> EPCs addressed the critical issues in the construction and maintenance of renewable energy plants and storage systems, while the panel on finance focused on bankability, leverage and credit flexibility. Companies and financial institutions participated.</w:t>
      </w:r>
    </w:p>
    <w:p w14:paraId="12FAA525" w14:textId="7B5047C8" w:rsidR="00C8561D" w:rsidRPr="00C8561D" w:rsidRDefault="00C8561D" w:rsidP="00C8561D">
      <w:pPr>
        <w:jc w:val="both"/>
        <w:rPr>
          <w:b/>
          <w:bCs/>
          <w:lang w:val="en-GB"/>
        </w:rPr>
      </w:pPr>
      <w:r w:rsidRPr="00C8561D">
        <w:rPr>
          <w:b/>
          <w:bCs/>
          <w:lang w:val="en-GB"/>
        </w:rPr>
        <w:t xml:space="preserve">INNOVATIVE IDEAS FOR THE ENERGY FUTURE: THE “LORENZO CAGNONI” AWARD </w:t>
      </w:r>
      <w:r w:rsidRPr="00A30221">
        <w:rPr>
          <w:b/>
          <w:bCs/>
          <w:lang w:val="en-GB"/>
        </w:rPr>
        <w:t>GIVEN OUT</w:t>
      </w:r>
      <w:r w:rsidRPr="00C8561D">
        <w:rPr>
          <w:b/>
          <w:bCs/>
          <w:lang w:val="en-GB"/>
        </w:rPr>
        <w:t xml:space="preserve"> AT KEY 2026</w:t>
      </w:r>
    </w:p>
    <w:p w14:paraId="50B57515" w14:textId="2AA3FAA0" w:rsidR="0000775C" w:rsidRPr="00A30221" w:rsidRDefault="00C8561D" w:rsidP="0000775C">
      <w:pPr>
        <w:jc w:val="both"/>
        <w:rPr>
          <w:lang w:val="en-GB"/>
        </w:rPr>
      </w:pPr>
      <w:r w:rsidRPr="00C8561D">
        <w:rPr>
          <w:lang w:val="en-GB"/>
        </w:rPr>
        <w:t xml:space="preserve">Innovation and technological excellence for </w:t>
      </w:r>
      <w:r w:rsidR="006E6FD6" w:rsidRPr="00A30221">
        <w:rPr>
          <w:lang w:val="en-GB"/>
        </w:rPr>
        <w:t xml:space="preserve">the </w:t>
      </w:r>
      <w:r w:rsidRPr="00C8561D">
        <w:rPr>
          <w:lang w:val="en-GB"/>
        </w:rPr>
        <w:t xml:space="preserve">energy transition were </w:t>
      </w:r>
      <w:r w:rsidR="006E6FD6" w:rsidRPr="00A30221">
        <w:rPr>
          <w:lang w:val="en-GB"/>
        </w:rPr>
        <w:t>awarded</w:t>
      </w:r>
      <w:r w:rsidRPr="00C8561D">
        <w:rPr>
          <w:lang w:val="en-GB"/>
        </w:rPr>
        <w:t xml:space="preserve"> yesterday at KEY 2026 with the Lorenzo Cagnoni Innovation Award </w:t>
      </w:r>
      <w:r w:rsidR="006E6FD6" w:rsidRPr="00A30221">
        <w:rPr>
          <w:lang w:val="en-GB"/>
        </w:rPr>
        <w:t>given</w:t>
      </w:r>
      <w:r w:rsidRPr="00C8561D">
        <w:rPr>
          <w:lang w:val="en-GB"/>
        </w:rPr>
        <w:t xml:space="preserve"> to </w:t>
      </w:r>
      <w:r w:rsidR="00A30221">
        <w:rPr>
          <w:lang w:val="en-GB"/>
        </w:rPr>
        <w:t xml:space="preserve">the </w:t>
      </w:r>
      <w:r w:rsidRPr="00C8561D">
        <w:rPr>
          <w:lang w:val="en-GB"/>
        </w:rPr>
        <w:t xml:space="preserve">seven exhibiting companies that stood out for their cutting-edge projects and to the seven most innovative start-ups in the Innovation District, in each of the seven product sectors covered by the event (solar, wind, hydrogen, energy efficiency, energy storage, e-mobility and Sustainable City). The plaque was presented to the exhibitors by: </w:t>
      </w:r>
      <w:r w:rsidR="006E6FD6" w:rsidRPr="00C8561D">
        <w:rPr>
          <w:lang w:val="en-GB"/>
        </w:rPr>
        <w:t>Maurizio Ermeti</w:t>
      </w:r>
      <w:r w:rsidR="006E6FD6" w:rsidRPr="00A30221">
        <w:rPr>
          <w:lang w:val="en-GB"/>
        </w:rPr>
        <w:t xml:space="preserve">, president of </w:t>
      </w:r>
      <w:r w:rsidRPr="00C8561D">
        <w:rPr>
          <w:lang w:val="en-GB"/>
        </w:rPr>
        <w:t>Italian Exhibition Group</w:t>
      </w:r>
      <w:r w:rsidR="006E6FD6" w:rsidRPr="00A30221">
        <w:rPr>
          <w:lang w:val="en-GB"/>
        </w:rPr>
        <w:t xml:space="preserve">, </w:t>
      </w:r>
      <w:r w:rsidR="006E6FD6" w:rsidRPr="00C8561D">
        <w:rPr>
          <w:lang w:val="en-GB"/>
        </w:rPr>
        <w:t>Alessandra Astolfi</w:t>
      </w:r>
      <w:r w:rsidRPr="00C8561D">
        <w:rPr>
          <w:lang w:val="en-GB"/>
        </w:rPr>
        <w:t xml:space="preserve">, Global Exhibition Director of IEG's Green &amp; Technology division, </w:t>
      </w:r>
      <w:r w:rsidR="006E6FD6" w:rsidRPr="00C8561D">
        <w:rPr>
          <w:lang w:val="en-GB"/>
        </w:rPr>
        <w:t>Giorgia Caprioli</w:t>
      </w:r>
      <w:r w:rsidR="006E6FD6" w:rsidRPr="00A30221">
        <w:rPr>
          <w:lang w:val="en-GB"/>
        </w:rPr>
        <w:t>,</w:t>
      </w:r>
      <w:r w:rsidR="006E6FD6" w:rsidRPr="00C8561D">
        <w:rPr>
          <w:lang w:val="en-GB"/>
        </w:rPr>
        <w:t xml:space="preserve"> </w:t>
      </w:r>
      <w:r w:rsidRPr="00C8561D">
        <w:rPr>
          <w:lang w:val="en-GB"/>
        </w:rPr>
        <w:t>KEY project manager</w:t>
      </w:r>
      <w:r w:rsidR="006E6FD6" w:rsidRPr="00A30221">
        <w:rPr>
          <w:lang w:val="en-GB"/>
        </w:rPr>
        <w:t>,</w:t>
      </w:r>
      <w:r w:rsidRPr="00C8561D">
        <w:rPr>
          <w:lang w:val="en-GB"/>
        </w:rPr>
        <w:t xml:space="preserve"> and </w:t>
      </w:r>
      <w:r w:rsidR="006E6FD6" w:rsidRPr="00C8561D">
        <w:rPr>
          <w:lang w:val="en-GB"/>
        </w:rPr>
        <w:t>Francesco Naso</w:t>
      </w:r>
      <w:r w:rsidR="006E6FD6" w:rsidRPr="00A30221">
        <w:rPr>
          <w:lang w:val="en-GB"/>
        </w:rPr>
        <w:t xml:space="preserve">, </w:t>
      </w:r>
      <w:r w:rsidR="00A30221">
        <w:rPr>
          <w:lang w:val="en-GB"/>
        </w:rPr>
        <w:t>S</w:t>
      </w:r>
      <w:r w:rsidR="006E6FD6" w:rsidRPr="00C8561D">
        <w:rPr>
          <w:lang w:val="en-GB"/>
        </w:rPr>
        <w:t xml:space="preserve">ecretary </w:t>
      </w:r>
      <w:r w:rsidR="00A30221">
        <w:rPr>
          <w:lang w:val="en-GB"/>
        </w:rPr>
        <w:t>G</w:t>
      </w:r>
      <w:r w:rsidR="006E6FD6" w:rsidRPr="00C8561D">
        <w:rPr>
          <w:lang w:val="en-GB"/>
        </w:rPr>
        <w:t>eneral</w:t>
      </w:r>
      <w:r w:rsidR="006E6FD6" w:rsidRPr="00A30221">
        <w:rPr>
          <w:lang w:val="en-GB"/>
        </w:rPr>
        <w:t xml:space="preserve"> at </w:t>
      </w:r>
      <w:r w:rsidRPr="00C8561D">
        <w:rPr>
          <w:lang w:val="en-GB"/>
        </w:rPr>
        <w:t xml:space="preserve">Motus-E. </w:t>
      </w:r>
      <w:r w:rsidR="006E6FD6" w:rsidRPr="00A30221">
        <w:rPr>
          <w:lang w:val="en-GB"/>
        </w:rPr>
        <w:t xml:space="preserve">The following companies received awards: </w:t>
      </w:r>
      <w:r w:rsidR="0000775C" w:rsidRPr="00A30221">
        <w:rPr>
          <w:lang w:val="en-GB"/>
        </w:rPr>
        <w:t xml:space="preserve">IGreen System, Meteodyn, Clivet, CRRC Zhuzhou Institute, Alperia Green Future, Dragone Energy </w:t>
      </w:r>
      <w:r w:rsidR="006E6FD6" w:rsidRPr="00A30221">
        <w:rPr>
          <w:lang w:val="en-GB"/>
        </w:rPr>
        <w:t>and</w:t>
      </w:r>
      <w:r w:rsidR="0000775C" w:rsidRPr="00A30221">
        <w:rPr>
          <w:lang w:val="en-GB"/>
        </w:rPr>
        <w:t xml:space="preserve"> ENEA. </w:t>
      </w:r>
      <w:r w:rsidR="006E6FD6" w:rsidRPr="00A30221">
        <w:rPr>
          <w:lang w:val="en-GB"/>
        </w:rPr>
        <w:t>The</w:t>
      </w:r>
      <w:r w:rsidR="0000775C" w:rsidRPr="00A30221">
        <w:rPr>
          <w:lang w:val="en-GB"/>
        </w:rPr>
        <w:t xml:space="preserve"> Start-up</w:t>
      </w:r>
      <w:r w:rsidR="006E6FD6" w:rsidRPr="00A30221">
        <w:rPr>
          <w:lang w:val="en-GB"/>
        </w:rPr>
        <w:t>s received their plaques from</w:t>
      </w:r>
      <w:r w:rsidR="0000775C" w:rsidRPr="00A30221">
        <w:rPr>
          <w:lang w:val="en-GB"/>
        </w:rPr>
        <w:t xml:space="preserve"> Maurizio Ermeti, Alessandra Astolfi, Giorgia Caprioli, Francesca Zadro, Global Start-up Program </w:t>
      </w:r>
      <w:r w:rsidR="006E6FD6" w:rsidRPr="00A30221">
        <w:rPr>
          <w:lang w:val="en-GB"/>
        </w:rPr>
        <w:t>at the Italian Trade Agency</w:t>
      </w:r>
      <w:r w:rsidR="0000775C" w:rsidRPr="00A30221">
        <w:rPr>
          <w:lang w:val="en-GB"/>
        </w:rPr>
        <w:t xml:space="preserve">, Fabrizio Tollari, Head of Energy and Climate Unit </w:t>
      </w:r>
      <w:r w:rsidR="006E6FD6" w:rsidRPr="00A30221">
        <w:rPr>
          <w:lang w:val="en-GB"/>
        </w:rPr>
        <w:t>at</w:t>
      </w:r>
      <w:r w:rsidR="0000775C" w:rsidRPr="00A30221">
        <w:rPr>
          <w:lang w:val="en-GB"/>
        </w:rPr>
        <w:t xml:space="preserve"> ART-ER, Nicoletta Amodio</w:t>
      </w:r>
      <w:r w:rsidR="006E6FD6" w:rsidRPr="00A30221">
        <w:rPr>
          <w:lang w:val="en-GB"/>
        </w:rPr>
        <w:t>,</w:t>
      </w:r>
      <w:r w:rsidR="0000775C" w:rsidRPr="00A30221">
        <w:rPr>
          <w:lang w:val="en-GB"/>
        </w:rPr>
        <w:t xml:space="preserve"> Executive Adviser </w:t>
      </w:r>
      <w:r w:rsidR="006E6FD6" w:rsidRPr="00A30221">
        <w:rPr>
          <w:lang w:val="en-GB"/>
        </w:rPr>
        <w:t>of research and innovation at</w:t>
      </w:r>
      <w:r w:rsidR="0000775C" w:rsidRPr="00A30221">
        <w:rPr>
          <w:lang w:val="en-GB"/>
        </w:rPr>
        <w:t xml:space="preserve"> Confindustria </w:t>
      </w:r>
      <w:r w:rsidR="006E6FD6" w:rsidRPr="00A30221">
        <w:rPr>
          <w:lang w:val="en-GB"/>
        </w:rPr>
        <w:t xml:space="preserve">and Director of </w:t>
      </w:r>
      <w:r w:rsidR="0000775C" w:rsidRPr="00A30221">
        <w:rPr>
          <w:lang w:val="en-GB"/>
        </w:rPr>
        <w:t>Fondazione Mai</w:t>
      </w:r>
      <w:r w:rsidR="006E6FD6" w:rsidRPr="00A30221">
        <w:rPr>
          <w:lang w:val="en-GB"/>
        </w:rPr>
        <w:t>, and</w:t>
      </w:r>
      <w:r w:rsidR="0000775C" w:rsidRPr="00A30221">
        <w:rPr>
          <w:lang w:val="en-GB"/>
        </w:rPr>
        <w:t xml:space="preserve"> Gabriele Ferrieri, president </w:t>
      </w:r>
      <w:r w:rsidR="006E6FD6" w:rsidRPr="00A30221">
        <w:rPr>
          <w:lang w:val="en-GB"/>
        </w:rPr>
        <w:t>of</w:t>
      </w:r>
      <w:r w:rsidR="0000775C" w:rsidRPr="00A30221">
        <w:rPr>
          <w:lang w:val="en-GB"/>
        </w:rPr>
        <w:t xml:space="preserve"> ANGI (</w:t>
      </w:r>
      <w:r w:rsidR="006E6FD6" w:rsidRPr="00A30221">
        <w:rPr>
          <w:lang w:val="en-GB"/>
        </w:rPr>
        <w:t xml:space="preserve">National </w:t>
      </w:r>
      <w:r w:rsidR="0000775C" w:rsidRPr="00A30221">
        <w:rPr>
          <w:lang w:val="en-GB"/>
        </w:rPr>
        <w:t>Associa</w:t>
      </w:r>
      <w:r w:rsidR="006E6FD6" w:rsidRPr="00A30221">
        <w:rPr>
          <w:lang w:val="en-GB"/>
        </w:rPr>
        <w:t>tion of Young Innovators</w:t>
      </w:r>
      <w:r w:rsidR="0000775C" w:rsidRPr="00A30221">
        <w:rPr>
          <w:lang w:val="en-GB"/>
        </w:rPr>
        <w:t xml:space="preserve">). </w:t>
      </w:r>
      <w:r w:rsidR="006E6FD6" w:rsidRPr="00A30221">
        <w:rPr>
          <w:lang w:val="en-GB"/>
        </w:rPr>
        <w:t>Receiving the awards were:</w:t>
      </w:r>
      <w:r w:rsidR="0000775C" w:rsidRPr="00A30221">
        <w:rPr>
          <w:lang w:val="en-GB"/>
        </w:rPr>
        <w:t xml:space="preserve"> Taleta, Northernlight, I-Tes, CO2CO, AI-Cure, Powandgo</w:t>
      </w:r>
      <w:r w:rsidR="006E6FD6" w:rsidRPr="00A30221">
        <w:rPr>
          <w:lang w:val="en-GB"/>
        </w:rPr>
        <w:t xml:space="preserve"> and </w:t>
      </w:r>
      <w:r w:rsidR="0000775C" w:rsidRPr="00A30221">
        <w:rPr>
          <w:lang w:val="en-GB"/>
        </w:rPr>
        <w:t>Enercade</w:t>
      </w:r>
      <w:r w:rsidR="006E6FD6" w:rsidRPr="00A30221">
        <w:rPr>
          <w:lang w:val="en-GB"/>
        </w:rPr>
        <w:t>.</w:t>
      </w:r>
    </w:p>
    <w:p w14:paraId="6BF739DB" w14:textId="4F1FD653" w:rsidR="006E6FD6" w:rsidRPr="006E6FD6" w:rsidRDefault="006E6FD6" w:rsidP="006E6FD6">
      <w:pPr>
        <w:jc w:val="both"/>
        <w:rPr>
          <w:b/>
          <w:bCs/>
          <w:lang w:val="en-GB"/>
        </w:rPr>
      </w:pPr>
      <w:r w:rsidRPr="006E6FD6">
        <w:rPr>
          <w:b/>
          <w:bCs/>
          <w:lang w:val="en-GB"/>
        </w:rPr>
        <w:t xml:space="preserve">THE </w:t>
      </w:r>
      <w:r w:rsidRPr="00A30221">
        <w:rPr>
          <w:b/>
          <w:bCs/>
          <w:lang w:val="en-GB"/>
        </w:rPr>
        <w:t xml:space="preserve">ELECTRIC CAR </w:t>
      </w:r>
      <w:r w:rsidRPr="006E6FD6">
        <w:rPr>
          <w:b/>
          <w:bCs/>
          <w:lang w:val="en-GB"/>
        </w:rPr>
        <w:t>CHARGING NETWORK, THE SITUATION IN ITALY AND EUROPE</w:t>
      </w:r>
    </w:p>
    <w:p w14:paraId="006DDA7A" w14:textId="1C94DEA9" w:rsidR="00A30221" w:rsidRPr="00A30221" w:rsidRDefault="006E6FD6" w:rsidP="00A30221">
      <w:pPr>
        <w:jc w:val="both"/>
        <w:rPr>
          <w:lang w:val="en-GB"/>
        </w:rPr>
      </w:pPr>
      <w:r w:rsidRPr="006E6FD6">
        <w:rPr>
          <w:lang w:val="en-GB"/>
        </w:rPr>
        <w:t xml:space="preserve">The spread of electric mobility also depends on </w:t>
      </w:r>
      <w:r w:rsidRPr="00A30221">
        <w:rPr>
          <w:lang w:val="en-GB"/>
        </w:rPr>
        <w:t>developing</w:t>
      </w:r>
      <w:r w:rsidRPr="006E6FD6">
        <w:rPr>
          <w:lang w:val="en-GB"/>
        </w:rPr>
        <w:t xml:space="preserve"> an efficient and widespread charging network. This was the focus of the conference</w:t>
      </w:r>
      <w:r w:rsidRPr="00A30221">
        <w:rPr>
          <w:lang w:val="en-GB"/>
        </w:rPr>
        <w:t xml:space="preserve"> entitled “</w:t>
      </w:r>
      <w:r w:rsidRPr="006E6FD6">
        <w:rPr>
          <w:i/>
          <w:iCs/>
          <w:lang w:val="en-GB"/>
        </w:rPr>
        <w:t xml:space="preserve">The </w:t>
      </w:r>
      <w:r w:rsidRPr="00A30221">
        <w:rPr>
          <w:i/>
          <w:iCs/>
          <w:lang w:val="en-GB"/>
        </w:rPr>
        <w:t xml:space="preserve">electric car </w:t>
      </w:r>
      <w:r w:rsidRPr="006E6FD6">
        <w:rPr>
          <w:i/>
          <w:iCs/>
          <w:lang w:val="en-GB"/>
        </w:rPr>
        <w:t>charging network: the state of the art in Italy and Europe</w:t>
      </w:r>
      <w:r w:rsidRPr="00A30221">
        <w:rPr>
          <w:lang w:val="en-GB"/>
        </w:rPr>
        <w:t>”</w:t>
      </w:r>
      <w:r w:rsidRPr="006E6FD6">
        <w:rPr>
          <w:lang w:val="en-GB"/>
        </w:rPr>
        <w:t xml:space="preserve">, organised by GSE and Motus-E, which brought together operators, institutions, regulators and dealers to take stock of the opportunities and critical issues </w:t>
      </w:r>
      <w:r w:rsidRPr="00A30221">
        <w:rPr>
          <w:lang w:val="en-GB"/>
        </w:rPr>
        <w:t>linked</w:t>
      </w:r>
      <w:r w:rsidRPr="006E6FD6">
        <w:rPr>
          <w:lang w:val="en-GB"/>
        </w:rPr>
        <w:t xml:space="preserve"> to the development of charging infrastructure.</w:t>
      </w:r>
      <w:r w:rsidRPr="00A30221">
        <w:rPr>
          <w:lang w:val="en-GB"/>
        </w:rPr>
        <w:t xml:space="preserve"> </w:t>
      </w:r>
      <w:r w:rsidRPr="006E6FD6">
        <w:rPr>
          <w:lang w:val="en-GB"/>
        </w:rPr>
        <w:t xml:space="preserve">The event opened with a welcome address by Fabio Pressi, President of Motus-E, and was attended by Chris Heron, Secretary General of E-mobility Europe, Michele Benini, Director of the Energy Systems Development Department at RSE, Francesco Naso, Secretary General of Motus-E, Mario Spagnoli, Head of Digital Platforms and Sustainable Mobility at GSE, and Matteo Gizzi, Head of E-mobility Market Intelligence at Motus-E. </w:t>
      </w:r>
      <w:r w:rsidR="00A30221" w:rsidRPr="00A30221">
        <w:rPr>
          <w:lang w:val="en-GB"/>
        </w:rPr>
        <w:t>The debate addressed several key issues: from the role of CPOs (Charge Point Operators) and DSOs (Distribution System Operators) to tariff dynamics and fuel station infrastructure. Space was also given to</w:t>
      </w:r>
      <w:r w:rsidR="00A30221" w:rsidRPr="00A30221">
        <w:rPr>
          <w:lang w:val="en-GB"/>
        </w:rPr>
        <w:t xml:space="preserve"> the</w:t>
      </w:r>
      <w:r w:rsidR="00A30221" w:rsidRPr="00A30221">
        <w:rPr>
          <w:lang w:val="en-GB"/>
        </w:rPr>
        <w:t xml:space="preserve"> National Infrastructure Plan for the Charging of Electrically Powered Vehicles</w:t>
      </w:r>
      <w:r w:rsidR="00A30221" w:rsidRPr="00A30221">
        <w:rPr>
          <w:lang w:val="en-GB"/>
        </w:rPr>
        <w:t xml:space="preserve"> (</w:t>
      </w:r>
      <w:r w:rsidR="00A30221" w:rsidRPr="00A30221">
        <w:rPr>
          <w:lang w:val="en-GB"/>
        </w:rPr>
        <w:t>PNIRE</w:t>
      </w:r>
      <w:r w:rsidR="00A30221" w:rsidRPr="00A30221">
        <w:rPr>
          <w:lang w:val="en-GB"/>
        </w:rPr>
        <w:t>)</w:t>
      </w:r>
      <w:r w:rsidR="00A30221" w:rsidRPr="00A30221">
        <w:rPr>
          <w:lang w:val="en-GB"/>
        </w:rPr>
        <w:t xml:space="preserve"> and motorway tenders, in order to </w:t>
      </w:r>
      <w:r w:rsidR="00A30221" w:rsidRPr="00A30221">
        <w:rPr>
          <w:lang w:val="en-GB"/>
        </w:rPr>
        <w:t>understand</w:t>
      </w:r>
      <w:r w:rsidR="00A30221" w:rsidRPr="00A30221">
        <w:rPr>
          <w:lang w:val="en-GB"/>
        </w:rPr>
        <w:t xml:space="preserve"> the current state of the charging network and its prospects for development. Emanuele Regalini (ARERA), Elena Airoldi (IONITY), Federico Caleno (IPlanet), Marco Carvelli </w:t>
      </w:r>
      <w:r w:rsidR="00A30221" w:rsidRPr="00A30221">
        <w:rPr>
          <w:lang w:val="en-GB"/>
        </w:rPr>
        <w:lastRenderedPageBreak/>
        <w:t xml:space="preserve">(Edison Next), Ambrogio Cassini (Repower) and Simone Tripepi (Enel X Way) also took part in the discussion. During the meeting, </w:t>
      </w:r>
      <w:r w:rsidR="00A30221" w:rsidRPr="00A30221">
        <w:rPr>
          <w:lang w:val="en-GB"/>
        </w:rPr>
        <w:t>several</w:t>
      </w:r>
      <w:r w:rsidR="00A30221" w:rsidRPr="00A30221">
        <w:rPr>
          <w:lang w:val="en-GB"/>
        </w:rPr>
        <w:t xml:space="preserve"> scenarios for the future of electric mobility in Italy also emerged.</w:t>
      </w:r>
    </w:p>
    <w:p w14:paraId="7B387719" w14:textId="77777777" w:rsidR="003111D5" w:rsidRDefault="003111D5" w:rsidP="005460EA">
      <w:pPr>
        <w:jc w:val="both"/>
      </w:pPr>
    </w:p>
    <w:p w14:paraId="255FBCAA" w14:textId="77777777" w:rsidR="003111D5" w:rsidRDefault="003111D5" w:rsidP="005460EA">
      <w:pPr>
        <w:jc w:val="both"/>
      </w:pPr>
    </w:p>
    <w:p w14:paraId="16E52EE2" w14:textId="77777777" w:rsidR="003111D5" w:rsidRDefault="003111D5" w:rsidP="003111D5">
      <w:pPr>
        <w:shd w:val="clear" w:color="auto" w:fill="FFFFFF"/>
        <w:rPr>
          <w:rFonts w:cstheme="minorHAnsi"/>
          <w:b/>
          <w:bCs/>
          <w:sz w:val="20"/>
          <w:szCs w:val="20"/>
        </w:rPr>
      </w:pPr>
    </w:p>
    <w:p w14:paraId="0DA8627D" w14:textId="23DE0150" w:rsidR="003111D5" w:rsidRPr="00A26D2D" w:rsidRDefault="003111D5" w:rsidP="003111D5">
      <w:pPr>
        <w:shd w:val="clear" w:color="auto" w:fill="FFFFFF"/>
        <w:rPr>
          <w:rFonts w:cstheme="minorHAnsi"/>
          <w:sz w:val="20"/>
          <w:szCs w:val="20"/>
        </w:rPr>
      </w:pPr>
      <w:r w:rsidRPr="00A26D2D">
        <w:rPr>
          <w:rFonts w:cstheme="minorHAnsi"/>
          <w:b/>
          <w:bCs/>
          <w:sz w:val="20"/>
          <w:szCs w:val="20"/>
        </w:rPr>
        <w:t>ABOUT KEY</w:t>
      </w:r>
      <w:r w:rsidRPr="00A26D2D">
        <w:rPr>
          <w:rFonts w:cstheme="minorHAnsi"/>
          <w:sz w:val="20"/>
          <w:szCs w:val="20"/>
        </w:rPr>
        <w:t xml:space="preserve"> </w:t>
      </w:r>
      <w:r w:rsidRPr="00A26D2D">
        <w:rPr>
          <w:rFonts w:cstheme="minorHAnsi"/>
          <w:b/>
          <w:bCs/>
          <w:sz w:val="20"/>
          <w:szCs w:val="20"/>
        </w:rPr>
        <w:t>2026</w:t>
      </w:r>
    </w:p>
    <w:p w14:paraId="0FD6FC4D" w14:textId="4355EAB5" w:rsidR="003111D5" w:rsidRPr="00A30221" w:rsidRDefault="00A30221" w:rsidP="003111D5">
      <w:pPr>
        <w:shd w:val="clear" w:color="auto" w:fill="FFFFFF"/>
        <w:rPr>
          <w:rFonts w:cstheme="minorHAnsi"/>
          <w:sz w:val="20"/>
          <w:szCs w:val="20"/>
          <w:lang w:val="en-GB"/>
        </w:rPr>
      </w:pPr>
      <w:r w:rsidRPr="00A30221">
        <w:rPr>
          <w:rFonts w:cstheme="minorHAnsi"/>
          <w:b/>
          <w:bCs/>
          <w:sz w:val="20"/>
          <w:szCs w:val="20"/>
          <w:lang w:val="en-GB"/>
        </w:rPr>
        <w:t>Event</w:t>
      </w:r>
      <w:r w:rsidR="003111D5" w:rsidRPr="00A30221">
        <w:rPr>
          <w:rFonts w:cstheme="minorHAnsi"/>
          <w:b/>
          <w:bCs/>
          <w:sz w:val="20"/>
          <w:szCs w:val="20"/>
          <w:lang w:val="en-GB"/>
        </w:rPr>
        <w:t>:</w:t>
      </w:r>
      <w:r w:rsidR="003111D5" w:rsidRPr="00A30221">
        <w:rPr>
          <w:rFonts w:cstheme="minorHAnsi"/>
          <w:sz w:val="20"/>
          <w:szCs w:val="20"/>
          <w:lang w:val="en-GB"/>
        </w:rPr>
        <w:t> </w:t>
      </w:r>
      <w:r w:rsidRPr="00A30221">
        <w:rPr>
          <w:rFonts w:cstheme="minorHAnsi"/>
          <w:sz w:val="20"/>
          <w:szCs w:val="20"/>
          <w:lang w:val="en-GB"/>
        </w:rPr>
        <w:t>International trade show</w:t>
      </w:r>
      <w:r w:rsidR="003111D5" w:rsidRPr="00A30221">
        <w:rPr>
          <w:rFonts w:cstheme="minorHAnsi"/>
          <w:sz w:val="20"/>
          <w:szCs w:val="20"/>
          <w:lang w:val="en-GB"/>
        </w:rPr>
        <w:t>; </w:t>
      </w:r>
      <w:r w:rsidR="003111D5" w:rsidRPr="00A30221">
        <w:rPr>
          <w:rFonts w:cstheme="minorHAnsi"/>
          <w:b/>
          <w:bCs/>
          <w:sz w:val="20"/>
          <w:szCs w:val="20"/>
          <w:lang w:val="en-GB"/>
        </w:rPr>
        <w:t>Organ</w:t>
      </w:r>
      <w:r>
        <w:rPr>
          <w:rFonts w:cstheme="minorHAnsi"/>
          <w:b/>
          <w:bCs/>
          <w:sz w:val="20"/>
          <w:szCs w:val="20"/>
          <w:lang w:val="en-GB"/>
        </w:rPr>
        <w:t>i</w:t>
      </w:r>
      <w:r w:rsidRPr="00A30221">
        <w:rPr>
          <w:rFonts w:cstheme="minorHAnsi"/>
          <w:b/>
          <w:bCs/>
          <w:sz w:val="20"/>
          <w:szCs w:val="20"/>
          <w:lang w:val="en-GB"/>
        </w:rPr>
        <w:t>satio</w:t>
      </w:r>
      <w:r>
        <w:rPr>
          <w:rFonts w:cstheme="minorHAnsi"/>
          <w:b/>
          <w:bCs/>
          <w:sz w:val="20"/>
          <w:szCs w:val="20"/>
          <w:lang w:val="en-GB"/>
        </w:rPr>
        <w:t>n</w:t>
      </w:r>
      <w:r w:rsidR="003111D5" w:rsidRPr="00A30221">
        <w:rPr>
          <w:rFonts w:cstheme="minorHAnsi"/>
          <w:sz w:val="20"/>
          <w:szCs w:val="20"/>
          <w:lang w:val="en-GB"/>
        </w:rPr>
        <w:t>: Italian Exhibition Group S.p.A.; </w:t>
      </w:r>
      <w:r>
        <w:rPr>
          <w:rFonts w:cstheme="minorHAnsi"/>
          <w:b/>
          <w:bCs/>
          <w:sz w:val="20"/>
          <w:szCs w:val="20"/>
          <w:lang w:val="en-GB"/>
        </w:rPr>
        <w:t>Frequency</w:t>
      </w:r>
      <w:r w:rsidR="003111D5" w:rsidRPr="00A30221">
        <w:rPr>
          <w:rFonts w:cstheme="minorHAnsi"/>
          <w:b/>
          <w:bCs/>
          <w:sz w:val="20"/>
          <w:szCs w:val="20"/>
          <w:lang w:val="en-GB"/>
        </w:rPr>
        <w:t>:</w:t>
      </w:r>
      <w:r w:rsidR="003111D5" w:rsidRPr="00A30221">
        <w:rPr>
          <w:rFonts w:cstheme="minorHAnsi"/>
          <w:sz w:val="20"/>
          <w:szCs w:val="20"/>
          <w:lang w:val="en-GB"/>
        </w:rPr>
        <w:t> annual; </w:t>
      </w:r>
      <w:r w:rsidR="003111D5" w:rsidRPr="00A30221">
        <w:rPr>
          <w:rFonts w:cstheme="minorHAnsi"/>
          <w:b/>
          <w:bCs/>
          <w:sz w:val="20"/>
          <w:szCs w:val="20"/>
          <w:lang w:val="en-GB"/>
        </w:rPr>
        <w:t>Edi</w:t>
      </w:r>
      <w:r>
        <w:rPr>
          <w:rFonts w:cstheme="minorHAnsi"/>
          <w:b/>
          <w:bCs/>
          <w:sz w:val="20"/>
          <w:szCs w:val="20"/>
          <w:lang w:val="en-GB"/>
        </w:rPr>
        <w:t>tion</w:t>
      </w:r>
      <w:r w:rsidR="003111D5" w:rsidRPr="00A30221">
        <w:rPr>
          <w:rFonts w:cstheme="minorHAnsi"/>
          <w:sz w:val="20"/>
          <w:szCs w:val="20"/>
          <w:lang w:val="en-GB"/>
        </w:rPr>
        <w:t>: 4</w:t>
      </w:r>
      <w:r w:rsidRPr="00A30221">
        <w:rPr>
          <w:rFonts w:cstheme="minorHAnsi"/>
          <w:sz w:val="20"/>
          <w:szCs w:val="20"/>
          <w:vertAlign w:val="superscript"/>
          <w:lang w:val="en-GB"/>
        </w:rPr>
        <w:t>th</w:t>
      </w:r>
      <w:r w:rsidR="003111D5" w:rsidRPr="00A30221">
        <w:rPr>
          <w:rFonts w:cstheme="minorHAnsi"/>
          <w:sz w:val="20"/>
          <w:szCs w:val="20"/>
          <w:lang w:val="en-GB"/>
        </w:rPr>
        <w:t>; </w:t>
      </w:r>
      <w:r w:rsidR="003111D5" w:rsidRPr="00A30221">
        <w:rPr>
          <w:rFonts w:cstheme="minorHAnsi"/>
          <w:b/>
          <w:bCs/>
          <w:sz w:val="20"/>
          <w:szCs w:val="20"/>
          <w:lang w:val="en-GB"/>
        </w:rPr>
        <w:t>Date</w:t>
      </w:r>
      <w:r>
        <w:rPr>
          <w:rFonts w:cstheme="minorHAnsi"/>
          <w:b/>
          <w:bCs/>
          <w:sz w:val="20"/>
          <w:szCs w:val="20"/>
          <w:lang w:val="en-GB"/>
        </w:rPr>
        <w:t>s</w:t>
      </w:r>
      <w:r w:rsidR="003111D5" w:rsidRPr="00A30221">
        <w:rPr>
          <w:rFonts w:cstheme="minorHAnsi"/>
          <w:b/>
          <w:bCs/>
          <w:sz w:val="20"/>
          <w:szCs w:val="20"/>
          <w:lang w:val="en-GB"/>
        </w:rPr>
        <w:t>: </w:t>
      </w:r>
      <w:r w:rsidR="003111D5" w:rsidRPr="00A30221">
        <w:rPr>
          <w:rFonts w:cstheme="minorHAnsi"/>
          <w:sz w:val="20"/>
          <w:szCs w:val="20"/>
          <w:lang w:val="en-GB"/>
        </w:rPr>
        <w:t xml:space="preserve">4-6 </w:t>
      </w:r>
      <w:r>
        <w:rPr>
          <w:rFonts w:cstheme="minorHAnsi"/>
          <w:sz w:val="20"/>
          <w:szCs w:val="20"/>
          <w:lang w:val="en-GB"/>
        </w:rPr>
        <w:t>March</w:t>
      </w:r>
      <w:r w:rsidR="003111D5" w:rsidRPr="00A30221">
        <w:rPr>
          <w:rFonts w:cstheme="minorHAnsi"/>
          <w:sz w:val="20"/>
          <w:szCs w:val="20"/>
          <w:lang w:val="en-GB"/>
        </w:rPr>
        <w:t xml:space="preserve"> 2026; </w:t>
      </w:r>
      <w:r w:rsidR="003111D5" w:rsidRPr="00A30221">
        <w:rPr>
          <w:rFonts w:cstheme="minorHAnsi"/>
          <w:b/>
          <w:bCs/>
          <w:sz w:val="20"/>
          <w:szCs w:val="20"/>
          <w:lang w:val="en-GB"/>
        </w:rPr>
        <w:t>mail</w:t>
      </w:r>
      <w:r w:rsidR="003111D5" w:rsidRPr="00A30221">
        <w:rPr>
          <w:rFonts w:cstheme="minorHAnsi"/>
          <w:sz w:val="20"/>
          <w:szCs w:val="20"/>
          <w:lang w:val="en-GB"/>
        </w:rPr>
        <w:t xml:space="preserve"> </w:t>
      </w:r>
      <w:hyperlink r:id="rId5" w:history="1">
        <w:r w:rsidR="003111D5" w:rsidRPr="00A30221">
          <w:rPr>
            <w:rStyle w:val="Collegamentoipertestuale"/>
            <w:rFonts w:cstheme="minorHAnsi"/>
            <w:sz w:val="20"/>
            <w:szCs w:val="20"/>
            <w:lang w:val="en-GB"/>
          </w:rPr>
          <w:t>keyenergy@iegexpo.it</w:t>
        </w:r>
      </w:hyperlink>
      <w:r w:rsidR="003111D5" w:rsidRPr="00A30221">
        <w:rPr>
          <w:rFonts w:cstheme="minorHAnsi"/>
          <w:sz w:val="20"/>
          <w:szCs w:val="20"/>
          <w:lang w:val="en-GB"/>
        </w:rPr>
        <w:t xml:space="preserve">; </w:t>
      </w:r>
      <w:r w:rsidR="003111D5" w:rsidRPr="00A30221">
        <w:rPr>
          <w:rFonts w:cstheme="minorHAnsi"/>
          <w:b/>
          <w:bCs/>
          <w:sz w:val="20"/>
          <w:szCs w:val="20"/>
          <w:lang w:val="en-GB"/>
        </w:rPr>
        <w:t xml:space="preserve">Website: </w:t>
      </w:r>
      <w:hyperlink r:id="rId6" w:history="1">
        <w:r w:rsidR="003111D5" w:rsidRPr="00A30221">
          <w:rPr>
            <w:rStyle w:val="Collegamentoipertestuale"/>
            <w:rFonts w:cstheme="minorHAnsi"/>
            <w:sz w:val="20"/>
            <w:szCs w:val="20"/>
            <w:lang w:val="en-GB"/>
          </w:rPr>
          <w:t>http://www.key-expo.com</w:t>
        </w:r>
      </w:hyperlink>
      <w:r w:rsidR="003111D5" w:rsidRPr="00A30221">
        <w:rPr>
          <w:rFonts w:cstheme="minorHAnsi"/>
          <w:sz w:val="20"/>
          <w:szCs w:val="20"/>
          <w:lang w:val="en-GB"/>
        </w:rPr>
        <w:t xml:space="preserve">; </w:t>
      </w:r>
      <w:r w:rsidR="003111D5" w:rsidRPr="00A30221">
        <w:rPr>
          <w:rFonts w:cstheme="minorHAnsi"/>
          <w:b/>
          <w:bCs/>
          <w:sz w:val="20"/>
          <w:szCs w:val="20"/>
          <w:lang w:val="en-GB"/>
        </w:rPr>
        <w:t>Facebook</w:t>
      </w:r>
      <w:r w:rsidR="003111D5" w:rsidRPr="00A30221">
        <w:rPr>
          <w:rFonts w:cstheme="minorHAnsi"/>
          <w:sz w:val="20"/>
          <w:szCs w:val="20"/>
          <w:lang w:val="en-GB"/>
        </w:rPr>
        <w:t xml:space="preserve">: </w:t>
      </w:r>
      <w:hyperlink r:id="rId7" w:history="1">
        <w:r w:rsidR="003111D5" w:rsidRPr="00A30221">
          <w:rPr>
            <w:rStyle w:val="Collegamentoipertestuale"/>
            <w:rFonts w:cstheme="minorHAnsi"/>
            <w:sz w:val="20"/>
            <w:szCs w:val="20"/>
            <w:lang w:val="en-GB"/>
          </w:rPr>
          <w:t>https://www.facebook.com/keyexpo/</w:t>
        </w:r>
      </w:hyperlink>
      <w:r w:rsidR="003111D5" w:rsidRPr="00A30221">
        <w:rPr>
          <w:rFonts w:cstheme="minorHAnsi"/>
          <w:sz w:val="20"/>
          <w:szCs w:val="20"/>
          <w:lang w:val="en-GB"/>
        </w:rPr>
        <w:t xml:space="preserve">; </w:t>
      </w:r>
      <w:r w:rsidR="003111D5" w:rsidRPr="00A30221">
        <w:rPr>
          <w:rFonts w:cstheme="minorHAnsi"/>
          <w:b/>
          <w:bCs/>
          <w:sz w:val="20"/>
          <w:szCs w:val="20"/>
          <w:lang w:val="en-GB"/>
        </w:rPr>
        <w:t>Instagram</w:t>
      </w:r>
      <w:r w:rsidR="003111D5" w:rsidRPr="00A30221">
        <w:rPr>
          <w:rFonts w:cstheme="minorHAnsi"/>
          <w:sz w:val="20"/>
          <w:szCs w:val="20"/>
          <w:lang w:val="en-GB"/>
        </w:rPr>
        <w:t xml:space="preserve">: </w:t>
      </w:r>
      <w:hyperlink r:id="rId8" w:history="1">
        <w:r w:rsidR="003111D5" w:rsidRPr="00A30221">
          <w:rPr>
            <w:rStyle w:val="Collegamentoipertestuale"/>
            <w:rFonts w:cstheme="minorHAnsi"/>
            <w:sz w:val="20"/>
            <w:szCs w:val="20"/>
            <w:lang w:val="en-GB"/>
          </w:rPr>
          <w:t>https://www.instagram.com/key_expo/</w:t>
        </w:r>
      </w:hyperlink>
      <w:r w:rsidR="003111D5" w:rsidRPr="00A30221">
        <w:rPr>
          <w:rFonts w:cstheme="minorHAnsi"/>
          <w:sz w:val="20"/>
          <w:szCs w:val="20"/>
          <w:lang w:val="en-GB"/>
        </w:rPr>
        <w:t xml:space="preserve">; </w:t>
      </w:r>
      <w:r w:rsidR="003111D5" w:rsidRPr="00A30221">
        <w:rPr>
          <w:rFonts w:cstheme="minorHAnsi"/>
          <w:b/>
          <w:bCs/>
          <w:sz w:val="20"/>
          <w:szCs w:val="20"/>
          <w:lang w:val="en-GB"/>
        </w:rPr>
        <w:t>LinkedIn</w:t>
      </w:r>
      <w:r w:rsidR="003111D5" w:rsidRPr="00A30221">
        <w:rPr>
          <w:rFonts w:cstheme="minorHAnsi"/>
          <w:sz w:val="20"/>
          <w:szCs w:val="20"/>
          <w:lang w:val="en-GB"/>
        </w:rPr>
        <w:t xml:space="preserve">: </w:t>
      </w:r>
      <w:hyperlink r:id="rId9" w:history="1">
        <w:r w:rsidR="003111D5" w:rsidRPr="00A30221">
          <w:rPr>
            <w:rStyle w:val="Collegamentoipertestuale"/>
            <w:rFonts w:cstheme="minorHAnsi"/>
            <w:sz w:val="20"/>
            <w:szCs w:val="20"/>
            <w:lang w:val="en-GB"/>
          </w:rPr>
          <w:t>https://www.linkedin.com/company/keyenergy/</w:t>
        </w:r>
      </w:hyperlink>
    </w:p>
    <w:p w14:paraId="4599D3DD" w14:textId="77777777" w:rsidR="003111D5" w:rsidRPr="00A30221" w:rsidRDefault="003111D5" w:rsidP="003111D5">
      <w:pPr>
        <w:shd w:val="clear" w:color="auto" w:fill="FFFFFF"/>
        <w:rPr>
          <w:rFonts w:cstheme="minorHAnsi"/>
          <w:sz w:val="20"/>
          <w:szCs w:val="20"/>
          <w:lang w:val="en-GB"/>
        </w:rPr>
      </w:pPr>
      <w:r w:rsidRPr="00A30221">
        <w:rPr>
          <w:rFonts w:cstheme="minorHAnsi"/>
          <w:sz w:val="20"/>
          <w:szCs w:val="20"/>
          <w:lang w:val="en-GB"/>
        </w:rPr>
        <w:t> </w:t>
      </w:r>
    </w:p>
    <w:p w14:paraId="3961A079" w14:textId="77777777" w:rsidR="003111D5" w:rsidRPr="00A26D2D" w:rsidRDefault="003111D5" w:rsidP="003111D5">
      <w:pPr>
        <w:shd w:val="clear" w:color="auto" w:fill="FFFFFF"/>
        <w:rPr>
          <w:rFonts w:cstheme="minorHAnsi"/>
          <w:sz w:val="20"/>
          <w:szCs w:val="20"/>
          <w:lang w:val="en-GB"/>
        </w:rPr>
      </w:pPr>
      <w:r w:rsidRPr="00A26D2D">
        <w:rPr>
          <w:rFonts w:cstheme="minorHAnsi"/>
          <w:b/>
          <w:bCs/>
          <w:sz w:val="20"/>
          <w:szCs w:val="20"/>
          <w:lang w:val="en-US"/>
        </w:rPr>
        <w:t>PRESS CONTACT KEY - ITALIAN EXHIBITION GROUP</w:t>
      </w:r>
    </w:p>
    <w:p w14:paraId="71561DF7" w14:textId="77777777" w:rsidR="003111D5" w:rsidRPr="00A26D2D" w:rsidRDefault="003111D5" w:rsidP="003111D5">
      <w:pPr>
        <w:shd w:val="clear" w:color="auto" w:fill="FFFFFF"/>
        <w:rPr>
          <w:rFonts w:cstheme="minorHAnsi"/>
          <w:sz w:val="20"/>
          <w:szCs w:val="20"/>
          <w:lang w:val="en-GB"/>
        </w:rPr>
      </w:pPr>
      <w:r w:rsidRPr="00A26D2D">
        <w:rPr>
          <w:rFonts w:cstheme="minorHAnsi"/>
          <w:b/>
          <w:bCs/>
          <w:sz w:val="20"/>
          <w:szCs w:val="20"/>
          <w:lang w:val="en-US"/>
        </w:rPr>
        <w:t>head of media &amp; corporate communication</w:t>
      </w:r>
      <w:r w:rsidRPr="00A26D2D">
        <w:rPr>
          <w:rFonts w:cstheme="minorHAnsi"/>
          <w:sz w:val="20"/>
          <w:szCs w:val="20"/>
          <w:lang w:val="en-US"/>
        </w:rPr>
        <w:t>: Elisabetta Vitali; </w:t>
      </w:r>
      <w:r w:rsidRPr="00A26D2D">
        <w:rPr>
          <w:rFonts w:cstheme="minorHAnsi"/>
          <w:b/>
          <w:bCs/>
          <w:sz w:val="20"/>
          <w:szCs w:val="20"/>
          <w:lang w:val="en-US"/>
        </w:rPr>
        <w:t>press office manager</w:t>
      </w:r>
      <w:r w:rsidRPr="00A26D2D">
        <w:rPr>
          <w:rFonts w:cstheme="minorHAnsi"/>
          <w:sz w:val="20"/>
          <w:szCs w:val="20"/>
          <w:lang w:val="en-US"/>
        </w:rPr>
        <w:t>: Pier Francesco Bellini, Marco Forcellini ; </w:t>
      </w:r>
      <w:r w:rsidRPr="00A26D2D">
        <w:rPr>
          <w:rFonts w:cstheme="minorHAnsi"/>
          <w:b/>
          <w:bCs/>
          <w:sz w:val="20"/>
          <w:szCs w:val="20"/>
          <w:lang w:val="en-US"/>
        </w:rPr>
        <w:t>international</w:t>
      </w:r>
      <w:r w:rsidRPr="00A26D2D">
        <w:rPr>
          <w:rFonts w:cstheme="minorHAnsi"/>
          <w:sz w:val="20"/>
          <w:szCs w:val="20"/>
          <w:lang w:val="en-US"/>
        </w:rPr>
        <w:t> </w:t>
      </w:r>
      <w:r w:rsidRPr="00A26D2D">
        <w:rPr>
          <w:rFonts w:cstheme="minorHAnsi"/>
          <w:b/>
          <w:bCs/>
          <w:sz w:val="20"/>
          <w:szCs w:val="20"/>
          <w:lang w:val="en-US"/>
        </w:rPr>
        <w:t>press office coordinator</w:t>
      </w:r>
      <w:r w:rsidRPr="00A26D2D">
        <w:rPr>
          <w:rFonts w:cstheme="minorHAnsi"/>
          <w:sz w:val="20"/>
          <w:szCs w:val="20"/>
          <w:lang w:val="en-US"/>
        </w:rPr>
        <w:t>: Silvia Giorgi; </w:t>
      </w:r>
      <w:r w:rsidRPr="00A26D2D">
        <w:rPr>
          <w:rFonts w:cstheme="minorHAnsi"/>
          <w:b/>
          <w:bCs/>
          <w:sz w:val="20"/>
          <w:szCs w:val="20"/>
          <w:lang w:val="en-US"/>
        </w:rPr>
        <w:t>press office coordinator</w:t>
      </w:r>
      <w:r w:rsidRPr="00A26D2D">
        <w:rPr>
          <w:rFonts w:cstheme="minorHAnsi"/>
          <w:sz w:val="20"/>
          <w:szCs w:val="20"/>
          <w:lang w:val="en-US"/>
        </w:rPr>
        <w:t>: Luca Paganin; </w:t>
      </w:r>
      <w:r w:rsidRPr="00A26D2D">
        <w:rPr>
          <w:rFonts w:cstheme="minorHAnsi"/>
          <w:b/>
          <w:bCs/>
          <w:sz w:val="20"/>
          <w:szCs w:val="20"/>
          <w:lang w:val="en-US"/>
        </w:rPr>
        <w:t>press office specialists:</w:t>
      </w:r>
      <w:r w:rsidRPr="00A26D2D">
        <w:rPr>
          <w:rFonts w:cstheme="minorHAnsi"/>
          <w:sz w:val="20"/>
          <w:szCs w:val="20"/>
          <w:lang w:val="en-US"/>
        </w:rPr>
        <w:t> Nicoletta Evangelisti, Mirko Malgieri; </w:t>
      </w:r>
      <w:hyperlink r:id="rId10" w:history="1">
        <w:r w:rsidRPr="00A26D2D">
          <w:rPr>
            <w:rStyle w:val="Collegamentoipertestuale"/>
            <w:rFonts w:cstheme="minorHAnsi"/>
            <w:sz w:val="20"/>
            <w:szCs w:val="20"/>
            <w:lang w:val="en-US"/>
          </w:rPr>
          <w:t>media@iegexpo.it</w:t>
        </w:r>
      </w:hyperlink>
    </w:p>
    <w:p w14:paraId="0FC88F09" w14:textId="77777777" w:rsidR="003111D5" w:rsidRPr="00A26D2D" w:rsidRDefault="003111D5" w:rsidP="003111D5">
      <w:pPr>
        <w:shd w:val="clear" w:color="auto" w:fill="FFFFFF"/>
        <w:rPr>
          <w:rFonts w:cstheme="minorHAnsi"/>
          <w:sz w:val="20"/>
          <w:szCs w:val="20"/>
          <w:lang w:val="en-GB"/>
        </w:rPr>
      </w:pPr>
      <w:r w:rsidRPr="00A26D2D">
        <w:rPr>
          <w:rFonts w:cstheme="minorHAnsi"/>
          <w:sz w:val="20"/>
          <w:szCs w:val="20"/>
          <w:lang w:val="en-US"/>
        </w:rPr>
        <w:t> </w:t>
      </w:r>
    </w:p>
    <w:p w14:paraId="1C23FAF4" w14:textId="77777777" w:rsidR="003111D5" w:rsidRPr="007B093B" w:rsidRDefault="003111D5" w:rsidP="003111D5">
      <w:pPr>
        <w:shd w:val="clear" w:color="auto" w:fill="FFFFFF"/>
        <w:rPr>
          <w:rFonts w:cstheme="minorHAnsi"/>
          <w:sz w:val="20"/>
          <w:szCs w:val="20"/>
        </w:rPr>
      </w:pPr>
      <w:r w:rsidRPr="007B093B">
        <w:rPr>
          <w:rFonts w:cstheme="minorHAnsi"/>
          <w:b/>
          <w:bCs/>
          <w:sz w:val="20"/>
          <w:szCs w:val="20"/>
        </w:rPr>
        <w:t>MEDIA AGENCY: Smartitaly Communications</w:t>
      </w:r>
    </w:p>
    <w:p w14:paraId="2B5F1C56" w14:textId="77777777" w:rsidR="003111D5" w:rsidRPr="00A26D2D" w:rsidRDefault="003111D5" w:rsidP="003111D5">
      <w:pPr>
        <w:shd w:val="clear" w:color="auto" w:fill="FFFFFF"/>
        <w:rPr>
          <w:rFonts w:cstheme="minorHAnsi"/>
          <w:sz w:val="20"/>
          <w:szCs w:val="20"/>
        </w:rPr>
      </w:pPr>
      <w:r w:rsidRPr="007B093B">
        <w:rPr>
          <w:rFonts w:cstheme="minorHAnsi"/>
          <w:sz w:val="20"/>
          <w:szCs w:val="20"/>
        </w:rPr>
        <w:t>Sara Scatena, </w:t>
      </w:r>
      <w:hyperlink r:id="rId11" w:tgtFrame="_blank" w:history="1">
        <w:r w:rsidRPr="007B093B">
          <w:rPr>
            <w:rStyle w:val="Collegamentoipertestuale"/>
            <w:rFonts w:cstheme="minorHAnsi"/>
            <w:sz w:val="20"/>
            <w:szCs w:val="20"/>
          </w:rPr>
          <w:t>s.scatena@smartitaly.it</w:t>
        </w:r>
      </w:hyperlink>
      <w:r w:rsidRPr="007B093B">
        <w:rPr>
          <w:rFonts w:cstheme="minorHAnsi"/>
          <w:sz w:val="20"/>
          <w:szCs w:val="20"/>
          <w:u w:val="single"/>
        </w:rPr>
        <w:t>, </w:t>
      </w:r>
      <w:r w:rsidRPr="007B093B">
        <w:rPr>
          <w:rFonts w:cstheme="minorHAnsi"/>
          <w:sz w:val="20"/>
          <w:szCs w:val="20"/>
        </w:rPr>
        <w:t>mob. +39 338 7836985; Francesca Pericolo, </w:t>
      </w:r>
      <w:hyperlink r:id="rId12" w:tgtFrame="_blank" w:history="1">
        <w:r w:rsidRPr="007B093B">
          <w:rPr>
            <w:rStyle w:val="Collegamentoipertestuale"/>
            <w:rFonts w:cstheme="minorHAnsi"/>
            <w:sz w:val="20"/>
            <w:szCs w:val="20"/>
          </w:rPr>
          <w:t>f.pericolo@smartitaly.it</w:t>
        </w:r>
      </w:hyperlink>
      <w:r w:rsidRPr="007B093B">
        <w:rPr>
          <w:rFonts w:cstheme="minorHAnsi"/>
          <w:sz w:val="20"/>
          <w:szCs w:val="20"/>
        </w:rPr>
        <w:t xml:space="preserve">, mob. </w:t>
      </w:r>
      <w:r w:rsidRPr="00A26D2D">
        <w:rPr>
          <w:rFonts w:cstheme="minorHAnsi"/>
          <w:sz w:val="20"/>
          <w:szCs w:val="20"/>
          <w:lang w:val="en-US"/>
        </w:rPr>
        <w:t>+39 327 986 1860</w:t>
      </w:r>
    </w:p>
    <w:p w14:paraId="7ACEE3D5" w14:textId="77777777" w:rsidR="003111D5" w:rsidRPr="00A26D2D" w:rsidRDefault="003111D5" w:rsidP="003111D5">
      <w:pPr>
        <w:shd w:val="clear" w:color="auto" w:fill="FFFFFF"/>
        <w:jc w:val="both"/>
        <w:rPr>
          <w:rFonts w:cstheme="minorHAnsi"/>
          <w:sz w:val="20"/>
          <w:szCs w:val="20"/>
        </w:rPr>
      </w:pPr>
    </w:p>
    <w:p w14:paraId="6E07655A" w14:textId="34A89B2D" w:rsidR="003111D5" w:rsidRPr="00EC4FC4" w:rsidRDefault="003111D5" w:rsidP="003111D5">
      <w:pPr>
        <w:shd w:val="clear" w:color="auto" w:fill="FFFFFF"/>
        <w:rPr>
          <w:rFonts w:ascii="Calibri" w:hAnsi="Calibri" w:cs="Calibri"/>
          <w:color w:val="333333"/>
          <w:sz w:val="18"/>
          <w:szCs w:val="18"/>
          <w:bdr w:val="none" w:sz="0" w:space="0" w:color="auto" w:frame="1"/>
        </w:rPr>
      </w:pPr>
    </w:p>
    <w:p w14:paraId="712AAFD5" w14:textId="77777777" w:rsidR="003111D5" w:rsidRPr="005460EA" w:rsidRDefault="003111D5" w:rsidP="005460EA">
      <w:pPr>
        <w:jc w:val="both"/>
      </w:pPr>
    </w:p>
    <w:p w14:paraId="3A7F6C56" w14:textId="77777777" w:rsidR="005460EA" w:rsidRPr="00231B7E" w:rsidRDefault="005460EA" w:rsidP="00CE30A1">
      <w:pPr>
        <w:jc w:val="both"/>
      </w:pPr>
    </w:p>
    <w:p w14:paraId="33C2715F" w14:textId="77777777" w:rsidR="0029111C" w:rsidRDefault="0029111C" w:rsidP="00CE30A1">
      <w:pPr>
        <w:jc w:val="both"/>
      </w:pPr>
    </w:p>
    <w:sectPr w:rsidR="002911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F1"/>
    <w:rsid w:val="0000775C"/>
    <w:rsid w:val="0003737F"/>
    <w:rsid w:val="00054F7F"/>
    <w:rsid w:val="00231B7E"/>
    <w:rsid w:val="00243D4D"/>
    <w:rsid w:val="0029111C"/>
    <w:rsid w:val="002A3B90"/>
    <w:rsid w:val="003111D5"/>
    <w:rsid w:val="003212A2"/>
    <w:rsid w:val="003937F1"/>
    <w:rsid w:val="003B6ACC"/>
    <w:rsid w:val="00457C51"/>
    <w:rsid w:val="005460EA"/>
    <w:rsid w:val="00572309"/>
    <w:rsid w:val="005B5A79"/>
    <w:rsid w:val="006D2F08"/>
    <w:rsid w:val="006E6FD6"/>
    <w:rsid w:val="007B093B"/>
    <w:rsid w:val="007E2056"/>
    <w:rsid w:val="009C7818"/>
    <w:rsid w:val="00A1586E"/>
    <w:rsid w:val="00A231C7"/>
    <w:rsid w:val="00A30221"/>
    <w:rsid w:val="00B74282"/>
    <w:rsid w:val="00BB2E71"/>
    <w:rsid w:val="00BE2A74"/>
    <w:rsid w:val="00C8561D"/>
    <w:rsid w:val="00C92FC0"/>
    <w:rsid w:val="00CE30A1"/>
    <w:rsid w:val="00D10504"/>
    <w:rsid w:val="00D709D1"/>
    <w:rsid w:val="00DB5B14"/>
    <w:rsid w:val="00E2353D"/>
    <w:rsid w:val="00E70F21"/>
    <w:rsid w:val="00F842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1E4E"/>
  <w15:chartTrackingRefBased/>
  <w15:docId w15:val="{8C52D574-45CB-4DE0-BF16-8AEF6F37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3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93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937F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937F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937F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937F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37F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37F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37F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37F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937F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937F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937F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937F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937F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37F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37F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37F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3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37F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37F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37F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37F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37F1"/>
    <w:rPr>
      <w:i/>
      <w:iCs/>
      <w:color w:val="404040" w:themeColor="text1" w:themeTint="BF"/>
    </w:rPr>
  </w:style>
  <w:style w:type="paragraph" w:styleId="Paragrafoelenco">
    <w:name w:val="List Paragraph"/>
    <w:basedOn w:val="Normale"/>
    <w:uiPriority w:val="34"/>
    <w:qFormat/>
    <w:rsid w:val="003937F1"/>
    <w:pPr>
      <w:ind w:left="720"/>
      <w:contextualSpacing/>
    </w:pPr>
  </w:style>
  <w:style w:type="character" w:styleId="Enfasiintensa">
    <w:name w:val="Intense Emphasis"/>
    <w:basedOn w:val="Carpredefinitoparagrafo"/>
    <w:uiPriority w:val="21"/>
    <w:qFormat/>
    <w:rsid w:val="003937F1"/>
    <w:rPr>
      <w:i/>
      <w:iCs/>
      <w:color w:val="2F5496" w:themeColor="accent1" w:themeShade="BF"/>
    </w:rPr>
  </w:style>
  <w:style w:type="paragraph" w:styleId="Citazioneintensa">
    <w:name w:val="Intense Quote"/>
    <w:basedOn w:val="Normale"/>
    <w:next w:val="Normale"/>
    <w:link w:val="CitazioneintensaCarattere"/>
    <w:uiPriority w:val="30"/>
    <w:qFormat/>
    <w:rsid w:val="00393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937F1"/>
    <w:rPr>
      <w:i/>
      <w:iCs/>
      <w:color w:val="2F5496" w:themeColor="accent1" w:themeShade="BF"/>
    </w:rPr>
  </w:style>
  <w:style w:type="character" w:styleId="Riferimentointenso">
    <w:name w:val="Intense Reference"/>
    <w:basedOn w:val="Carpredefinitoparagrafo"/>
    <w:uiPriority w:val="32"/>
    <w:qFormat/>
    <w:rsid w:val="003937F1"/>
    <w:rPr>
      <w:b/>
      <w:bCs/>
      <w:smallCaps/>
      <w:color w:val="2F5496" w:themeColor="accent1" w:themeShade="BF"/>
      <w:spacing w:val="5"/>
    </w:rPr>
  </w:style>
  <w:style w:type="character" w:styleId="Collegamentoipertestuale">
    <w:name w:val="Hyperlink"/>
    <w:basedOn w:val="Carpredefinitoparagrafo"/>
    <w:uiPriority w:val="99"/>
    <w:unhideWhenUsed/>
    <w:rsid w:val="003111D5"/>
    <w:rPr>
      <w:color w:val="0563C1" w:themeColor="hyperlink"/>
      <w:u w:val="single"/>
    </w:rPr>
  </w:style>
  <w:style w:type="paragraph" w:styleId="NormaleWeb">
    <w:name w:val="Normal (Web)"/>
    <w:basedOn w:val="Normale"/>
    <w:uiPriority w:val="99"/>
    <w:semiHidden/>
    <w:unhideWhenUsed/>
    <w:rsid w:val="007B093B"/>
    <w:rPr>
      <w:rFonts w:ascii="Times New Roman" w:hAnsi="Times New Roman" w:cs="Times New Roman"/>
      <w:sz w:val="24"/>
      <w:szCs w:val="24"/>
    </w:rPr>
  </w:style>
  <w:style w:type="character" w:styleId="Menzionenonrisolta">
    <w:name w:val="Unresolved Mention"/>
    <w:basedOn w:val="Carpredefinitoparagrafo"/>
    <w:uiPriority w:val="99"/>
    <w:semiHidden/>
    <w:unhideWhenUsed/>
    <w:rsid w:val="00C85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key_exp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keyexpo/" TargetMode="External"/><Relationship Id="rId12" Type="http://schemas.openxmlformats.org/officeDocument/2006/relationships/hyperlink" Target="mailto:f.pericolo@smartitaly.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y-expo.com/it" TargetMode="External"/><Relationship Id="rId11" Type="http://schemas.openxmlformats.org/officeDocument/2006/relationships/hyperlink" Target="mailto:s.scatena@smartitaly.it" TargetMode="External"/><Relationship Id="rId5" Type="http://schemas.openxmlformats.org/officeDocument/2006/relationships/hyperlink" Target="mailto:keyenergy@iegexpo.it" TargetMode="External"/><Relationship Id="rId10" Type="http://schemas.openxmlformats.org/officeDocument/2006/relationships/hyperlink" Target="mailto:media@iegexpo.it" TargetMode="External"/><Relationship Id="rId4" Type="http://schemas.openxmlformats.org/officeDocument/2006/relationships/image" Target="media/image1.png"/><Relationship Id="rId9" Type="http://schemas.openxmlformats.org/officeDocument/2006/relationships/hyperlink" Target="https://www.linkedin.com/company/keyenergy/"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1364</Words>
  <Characters>7781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Tortora</dc:creator>
  <cp:keywords/>
  <dc:description/>
  <cp:lastModifiedBy>Diane Lutkin</cp:lastModifiedBy>
  <cp:revision>3</cp:revision>
  <dcterms:created xsi:type="dcterms:W3CDTF">2026-03-05T14:37:00Z</dcterms:created>
  <dcterms:modified xsi:type="dcterms:W3CDTF">2026-03-05T15:18:00Z</dcterms:modified>
</cp:coreProperties>
</file>