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Default="00BE123D" w:rsidP="00EC725E">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32A20F6E">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60611" cy="2106798"/>
                    </a:xfrm>
                    <a:prstGeom prst="rect">
                      <a:avLst/>
                    </a:prstGeom>
                  </pic:spPr>
                </pic:pic>
              </a:graphicData>
            </a:graphic>
          </wp:inline>
        </w:drawing>
      </w:r>
    </w:p>
    <w:p w14:paraId="68D6E20E" w14:textId="77777777" w:rsidR="006E00D0" w:rsidRPr="00C675A7" w:rsidRDefault="006E00D0" w:rsidP="00EC725E">
      <w:pPr>
        <w:jc w:val="center"/>
        <w:rPr>
          <w:rFonts w:asciiTheme="minorHAnsi" w:hAnsiTheme="minorHAnsi" w:cstheme="minorHAnsi"/>
          <w:b/>
          <w:bCs/>
          <w:sz w:val="21"/>
          <w:szCs w:val="21"/>
          <w:lang w:val="en-US"/>
        </w:rPr>
      </w:pPr>
    </w:p>
    <w:p w14:paraId="07739414" w14:textId="5BA897A0" w:rsidR="006329B4" w:rsidRPr="00EB2854" w:rsidRDefault="006329B4" w:rsidP="00EC725E">
      <w:pPr>
        <w:shd w:val="clear" w:color="auto" w:fill="FFFFFF"/>
        <w:jc w:val="center"/>
        <w:rPr>
          <w:rFonts w:ascii="Calibri" w:hAnsi="Calibri" w:cs="Calibri"/>
          <w:sz w:val="22"/>
          <w:szCs w:val="22"/>
          <w:lang w:val="en-GB"/>
        </w:rPr>
      </w:pPr>
      <w:r w:rsidRPr="00EB2854">
        <w:rPr>
          <w:rFonts w:ascii="Calibri" w:hAnsi="Calibri" w:cs="Calibri"/>
          <w:b/>
          <w:bCs/>
          <w:sz w:val="22"/>
          <w:szCs w:val="22"/>
          <w:lang w:val="en-GB"/>
        </w:rPr>
        <w:t>nota stampa</w:t>
      </w:r>
    </w:p>
    <w:p w14:paraId="7B8A15C7" w14:textId="7B726A6D" w:rsidR="004B03A8" w:rsidRPr="00A96A5B" w:rsidRDefault="004B03A8" w:rsidP="00EC725E">
      <w:pPr>
        <w:shd w:val="clear" w:color="auto" w:fill="FFFFFF"/>
        <w:snapToGrid w:val="0"/>
        <w:jc w:val="both"/>
        <w:rPr>
          <w:rFonts w:ascii="Calibri" w:hAnsi="Calibri" w:cs="Calibri"/>
          <w:b/>
          <w:bCs/>
          <w:sz w:val="22"/>
          <w:szCs w:val="22"/>
          <w:lang w:val="en-US"/>
        </w:rPr>
      </w:pPr>
    </w:p>
    <w:p w14:paraId="5AC32823" w14:textId="5BFA3A91" w:rsidR="00F32992" w:rsidRPr="00F32992" w:rsidRDefault="00F32992" w:rsidP="00EC725E">
      <w:pPr>
        <w:jc w:val="center"/>
        <w:rPr>
          <w:rFonts w:asciiTheme="minorHAnsi" w:hAnsiTheme="minorHAnsi" w:cstheme="minorHAnsi"/>
          <w:b/>
          <w:bCs/>
          <w:sz w:val="28"/>
          <w:szCs w:val="28"/>
          <w:lang w:val="en-US"/>
        </w:rPr>
      </w:pPr>
      <w:r w:rsidRPr="00F32992">
        <w:rPr>
          <w:rFonts w:asciiTheme="minorHAnsi" w:hAnsiTheme="minorHAnsi" w:cstheme="minorHAnsi"/>
          <w:b/>
          <w:bCs/>
          <w:sz w:val="28"/>
          <w:szCs w:val="28"/>
          <w:lang w:val="en-US"/>
        </w:rPr>
        <w:t xml:space="preserve">KEY - DAILY NEWS – </w:t>
      </w:r>
      <w:r w:rsidR="00D500AF">
        <w:rPr>
          <w:rFonts w:asciiTheme="minorHAnsi" w:hAnsiTheme="minorHAnsi" w:cstheme="minorHAnsi"/>
          <w:b/>
          <w:bCs/>
          <w:sz w:val="28"/>
          <w:szCs w:val="28"/>
          <w:lang w:val="en-US"/>
        </w:rPr>
        <w:t>6</w:t>
      </w:r>
      <w:r w:rsidRPr="00F32992">
        <w:rPr>
          <w:rFonts w:asciiTheme="minorHAnsi" w:hAnsiTheme="minorHAnsi" w:cstheme="minorHAnsi"/>
          <w:b/>
          <w:bCs/>
          <w:sz w:val="28"/>
          <w:szCs w:val="28"/>
          <w:lang w:val="en-US"/>
        </w:rPr>
        <w:t xml:space="preserve"> MARZO</w:t>
      </w:r>
    </w:p>
    <w:p w14:paraId="1C24CB82" w14:textId="5EC4081C" w:rsidR="006329B4" w:rsidRPr="00A96A5B" w:rsidRDefault="006329B4" w:rsidP="00EC725E">
      <w:pPr>
        <w:pStyle w:val="Paragrafoelenco"/>
        <w:shd w:val="clear" w:color="auto" w:fill="FFFFFF"/>
        <w:snapToGrid w:val="0"/>
        <w:spacing w:before="0" w:beforeAutospacing="0" w:after="0" w:afterAutospacing="0"/>
        <w:ind w:left="720"/>
        <w:jc w:val="both"/>
        <w:rPr>
          <w:rFonts w:ascii="Calibri" w:hAnsi="Calibri" w:cs="Calibri"/>
          <w:sz w:val="22"/>
          <w:szCs w:val="22"/>
          <w:lang w:val="en-US"/>
        </w:rPr>
      </w:pPr>
      <w:r w:rsidRPr="00A96A5B">
        <w:rPr>
          <w:rFonts w:ascii="Calibri" w:hAnsi="Calibri" w:cs="Calibri"/>
          <w:b/>
          <w:bCs/>
          <w:i/>
          <w:iCs/>
          <w:sz w:val="22"/>
          <w:szCs w:val="22"/>
          <w:lang w:val="en-US"/>
        </w:rPr>
        <w:t> </w:t>
      </w:r>
    </w:p>
    <w:p w14:paraId="0EDDAC1B" w14:textId="4EB0DE0C" w:rsidR="00BF2037" w:rsidRDefault="00EF58B9" w:rsidP="00BF2037">
      <w:pPr>
        <w:jc w:val="both"/>
        <w:rPr>
          <w:rFonts w:ascii="Calibri" w:hAnsi="Calibri" w:cs="Calibri"/>
          <w:b/>
          <w:bCs/>
          <w:sz w:val="22"/>
          <w:szCs w:val="22"/>
        </w:rPr>
      </w:pPr>
      <w:r>
        <w:rPr>
          <w:rFonts w:ascii="Calibri" w:hAnsi="Calibri" w:cs="Calibri"/>
          <w:b/>
          <w:bCs/>
          <w:sz w:val="22"/>
          <w:szCs w:val="22"/>
        </w:rPr>
        <w:t>MEDIA E IMPRESE PER SFATARE I FALSI MITI SULLE RINNOVABILI</w:t>
      </w:r>
    </w:p>
    <w:p w14:paraId="7C784601" w14:textId="543E3B21" w:rsidR="004E5A3C" w:rsidRDefault="004E5A3C" w:rsidP="004E5A3C">
      <w:pPr>
        <w:jc w:val="both"/>
      </w:pPr>
      <w:r>
        <w:rPr>
          <w:rFonts w:ascii="Calibri" w:hAnsi="Calibri" w:cs="Calibri"/>
          <w:sz w:val="22"/>
          <w:szCs w:val="22"/>
        </w:rPr>
        <w:t>Un’informazione</w:t>
      </w:r>
      <w:r w:rsidRPr="004E5A3C">
        <w:t xml:space="preserve"> </w:t>
      </w:r>
      <w:r w:rsidRPr="004E5A3C">
        <w:rPr>
          <w:rFonts w:ascii="Calibri" w:hAnsi="Calibri" w:cs="Calibri"/>
          <w:sz w:val="22"/>
          <w:szCs w:val="22"/>
        </w:rPr>
        <w:t>poco accurata</w:t>
      </w:r>
      <w:r>
        <w:rPr>
          <w:rFonts w:ascii="Calibri" w:hAnsi="Calibri" w:cs="Calibri"/>
          <w:sz w:val="22"/>
          <w:szCs w:val="22"/>
        </w:rPr>
        <w:t xml:space="preserve"> </w:t>
      </w:r>
      <w:r w:rsidRPr="004E5A3C">
        <w:rPr>
          <w:rFonts w:ascii="Calibri" w:hAnsi="Calibri" w:cs="Calibri"/>
          <w:sz w:val="22"/>
          <w:szCs w:val="22"/>
        </w:rPr>
        <w:t>spesso alimenta uno scetticismo generale sul fatto che le rinnovabili possano svolgere un ruolo centrale nel mix elettrico nazionale, inducendo anche fort</w:t>
      </w:r>
      <w:r w:rsidR="00E06455">
        <w:rPr>
          <w:rFonts w:ascii="Calibri" w:hAnsi="Calibri" w:cs="Calibri"/>
          <w:sz w:val="22"/>
          <w:szCs w:val="22"/>
        </w:rPr>
        <w:t>i</w:t>
      </w:r>
      <w:r w:rsidRPr="004E5A3C">
        <w:rPr>
          <w:rFonts w:ascii="Calibri" w:hAnsi="Calibri" w:cs="Calibri"/>
          <w:sz w:val="22"/>
          <w:szCs w:val="22"/>
        </w:rPr>
        <w:t xml:space="preserve"> opposizioni sui territori alla realizzazione degli impianti</w:t>
      </w:r>
      <w:r>
        <w:rPr>
          <w:rFonts w:ascii="Calibri" w:hAnsi="Calibri" w:cs="Calibri"/>
          <w:sz w:val="22"/>
          <w:szCs w:val="22"/>
        </w:rPr>
        <w:t xml:space="preserve">. L’evento </w:t>
      </w:r>
      <w:r w:rsidRPr="004E5A3C">
        <w:rPr>
          <w:rFonts w:ascii="Calibri" w:hAnsi="Calibri" w:cs="Calibri"/>
          <w:i/>
          <w:iCs/>
          <w:sz w:val="22"/>
          <w:szCs w:val="22"/>
        </w:rPr>
        <w:t xml:space="preserve">Good news, </w:t>
      </w:r>
      <w:proofErr w:type="spellStart"/>
      <w:r w:rsidRPr="004E5A3C">
        <w:rPr>
          <w:rFonts w:ascii="Calibri" w:hAnsi="Calibri" w:cs="Calibri"/>
          <w:i/>
          <w:iCs/>
          <w:sz w:val="22"/>
          <w:szCs w:val="22"/>
        </w:rPr>
        <w:t>bad</w:t>
      </w:r>
      <w:proofErr w:type="spellEnd"/>
      <w:r w:rsidRPr="004E5A3C">
        <w:rPr>
          <w:rFonts w:ascii="Calibri" w:hAnsi="Calibri" w:cs="Calibri"/>
          <w:i/>
          <w:iCs/>
          <w:sz w:val="22"/>
          <w:szCs w:val="22"/>
        </w:rPr>
        <w:t xml:space="preserve"> news, fake news: le rinnovabili tra narrativa e realtà</w:t>
      </w:r>
      <w:r w:rsidRPr="004E5A3C">
        <w:rPr>
          <w:rFonts w:ascii="Calibri" w:hAnsi="Calibri" w:cs="Calibri"/>
          <w:sz w:val="22"/>
          <w:szCs w:val="22"/>
        </w:rPr>
        <w:t xml:space="preserve">, </w:t>
      </w:r>
      <w:r w:rsidR="00E06455">
        <w:rPr>
          <w:rFonts w:ascii="Calibri" w:hAnsi="Calibri" w:cs="Calibri"/>
          <w:sz w:val="22"/>
          <w:szCs w:val="22"/>
        </w:rPr>
        <w:t>che si è svolto a KEY</w:t>
      </w:r>
      <w:r w:rsidR="00DA6D07">
        <w:rPr>
          <w:rFonts w:ascii="Calibri" w:hAnsi="Calibri" w:cs="Calibri"/>
          <w:sz w:val="22"/>
          <w:szCs w:val="22"/>
        </w:rPr>
        <w:t>, in Fiera a Rimini</w:t>
      </w:r>
      <w:r w:rsidR="00E06455" w:rsidRPr="004E5A3C">
        <w:rPr>
          <w:rFonts w:ascii="Calibri" w:hAnsi="Calibri" w:cs="Calibri"/>
          <w:sz w:val="22"/>
          <w:szCs w:val="22"/>
        </w:rPr>
        <w:t xml:space="preserve">, </w:t>
      </w:r>
      <w:r w:rsidRPr="004E5A3C">
        <w:rPr>
          <w:rFonts w:ascii="Calibri" w:hAnsi="Calibri" w:cs="Calibri"/>
          <w:sz w:val="22"/>
          <w:szCs w:val="22"/>
        </w:rPr>
        <w:t xml:space="preserve">organizzato da Italy for </w:t>
      </w:r>
      <w:proofErr w:type="spellStart"/>
      <w:r w:rsidRPr="004E5A3C">
        <w:rPr>
          <w:rFonts w:ascii="Calibri" w:hAnsi="Calibri" w:cs="Calibri"/>
          <w:sz w:val="22"/>
          <w:szCs w:val="22"/>
        </w:rPr>
        <w:t>Climate</w:t>
      </w:r>
      <w:proofErr w:type="spellEnd"/>
      <w:r w:rsidRPr="004E5A3C">
        <w:rPr>
          <w:rFonts w:ascii="Calibri" w:hAnsi="Calibri" w:cs="Calibri"/>
          <w:sz w:val="22"/>
          <w:szCs w:val="22"/>
        </w:rPr>
        <w:t xml:space="preserve">, il centro studi della Fondazione per lo sviluppo sostenibile, </w:t>
      </w:r>
      <w:r>
        <w:rPr>
          <w:rFonts w:ascii="Calibri" w:hAnsi="Calibri" w:cs="Calibri"/>
          <w:sz w:val="22"/>
          <w:szCs w:val="22"/>
        </w:rPr>
        <w:t>ha voluto</w:t>
      </w:r>
      <w:r w:rsidRPr="004E5A3C">
        <w:rPr>
          <w:rFonts w:ascii="Calibri" w:hAnsi="Calibri" w:cs="Calibri"/>
          <w:sz w:val="22"/>
          <w:szCs w:val="22"/>
        </w:rPr>
        <w:t xml:space="preserve"> interrompere questa narrazione attraverso un confronto aperto tra esperti del mondo dell’informazione e operatori del settore. L’appuntamento</w:t>
      </w:r>
      <w:r>
        <w:rPr>
          <w:rFonts w:ascii="Calibri" w:hAnsi="Calibri" w:cs="Calibri"/>
          <w:sz w:val="22"/>
          <w:szCs w:val="22"/>
        </w:rPr>
        <w:t xml:space="preserve">, inserito </w:t>
      </w:r>
      <w:r w:rsidRPr="004E5A3C">
        <w:rPr>
          <w:rFonts w:ascii="Calibri" w:hAnsi="Calibri" w:cs="Calibri"/>
          <w:sz w:val="22"/>
          <w:szCs w:val="22"/>
        </w:rPr>
        <w:t xml:space="preserve">nella cornice del progetto </w:t>
      </w:r>
      <w:r w:rsidRPr="00E06455">
        <w:rPr>
          <w:rFonts w:ascii="Calibri" w:hAnsi="Calibri" w:cs="Calibri"/>
          <w:i/>
          <w:iCs/>
          <w:sz w:val="22"/>
          <w:szCs w:val="22"/>
        </w:rPr>
        <w:t>Falsi miti sulle rinnovabili</w:t>
      </w:r>
      <w:r>
        <w:rPr>
          <w:rFonts w:ascii="Calibri" w:hAnsi="Calibri" w:cs="Calibri"/>
          <w:sz w:val="22"/>
          <w:szCs w:val="22"/>
        </w:rPr>
        <w:t xml:space="preserve">, </w:t>
      </w:r>
      <w:r w:rsidR="00E22C00">
        <w:rPr>
          <w:rFonts w:ascii="Calibri" w:hAnsi="Calibri" w:cs="Calibri"/>
          <w:sz w:val="22"/>
          <w:szCs w:val="22"/>
        </w:rPr>
        <w:t xml:space="preserve">ha previsto un primo tavolo di lavoro </w:t>
      </w:r>
      <w:r w:rsidR="00E06455">
        <w:rPr>
          <w:rFonts w:ascii="Calibri" w:hAnsi="Calibri" w:cs="Calibri"/>
          <w:sz w:val="22"/>
          <w:szCs w:val="22"/>
        </w:rPr>
        <w:t>incentrato su</w:t>
      </w:r>
      <w:r w:rsidR="00E06455" w:rsidRPr="00E22C00">
        <w:rPr>
          <w:rFonts w:ascii="Calibri" w:hAnsi="Calibri" w:cs="Calibri"/>
          <w:sz w:val="22"/>
          <w:szCs w:val="22"/>
        </w:rPr>
        <w:t xml:space="preserve">l </w:t>
      </w:r>
      <w:r w:rsidR="00E06455" w:rsidRPr="00E06455">
        <w:rPr>
          <w:rFonts w:ascii="Calibri" w:hAnsi="Calibri" w:cs="Calibri"/>
          <w:i/>
          <w:iCs/>
          <w:sz w:val="22"/>
          <w:szCs w:val="22"/>
        </w:rPr>
        <w:t>piano della narrativa</w:t>
      </w:r>
      <w:r w:rsidR="00E06455">
        <w:rPr>
          <w:rFonts w:ascii="Calibri" w:hAnsi="Calibri" w:cs="Calibri"/>
          <w:sz w:val="22"/>
          <w:szCs w:val="22"/>
        </w:rPr>
        <w:t xml:space="preserve"> </w:t>
      </w:r>
      <w:r w:rsidR="00E22C00">
        <w:rPr>
          <w:rFonts w:ascii="Calibri" w:hAnsi="Calibri" w:cs="Calibri"/>
          <w:sz w:val="22"/>
          <w:szCs w:val="22"/>
        </w:rPr>
        <w:t xml:space="preserve">con </w:t>
      </w:r>
      <w:r w:rsidRPr="00E22C00">
        <w:rPr>
          <w:rFonts w:ascii="Calibri" w:hAnsi="Calibri" w:cs="Calibri"/>
          <w:sz w:val="22"/>
          <w:szCs w:val="22"/>
        </w:rPr>
        <w:t xml:space="preserve">i giornalisti Ferdinando Cotugno (Domani) e Laura Bettini (Radio24). </w:t>
      </w:r>
      <w:r w:rsidRPr="00EF58B9">
        <w:rPr>
          <w:rFonts w:ascii="Calibri" w:hAnsi="Calibri" w:cs="Calibri"/>
          <w:sz w:val="22"/>
          <w:szCs w:val="22"/>
        </w:rPr>
        <w:t xml:space="preserve">Con imprese e operatori del settore </w:t>
      </w:r>
      <w:r w:rsidR="00EF58B9" w:rsidRPr="00EF58B9">
        <w:rPr>
          <w:rFonts w:ascii="Calibri" w:hAnsi="Calibri" w:cs="Calibri"/>
          <w:sz w:val="22"/>
          <w:szCs w:val="22"/>
        </w:rPr>
        <w:t xml:space="preserve">– </w:t>
      </w:r>
      <w:r w:rsidRPr="00EF58B9">
        <w:rPr>
          <w:rFonts w:ascii="Calibri" w:hAnsi="Calibri" w:cs="Calibri"/>
          <w:sz w:val="22"/>
          <w:szCs w:val="22"/>
        </w:rPr>
        <w:t xml:space="preserve">Giorgio Boneschi (Elettricità Futura), Ester Benigni (A2A), Giacomo Cantarella (Dolomiti Energia) e Vincent Spinelli (Edison Rinnovabili) – il </w:t>
      </w:r>
      <w:r w:rsidRPr="00EF58B9">
        <w:rPr>
          <w:rFonts w:ascii="Calibri" w:hAnsi="Calibri" w:cs="Calibri"/>
          <w:i/>
          <w:iCs/>
          <w:sz w:val="22"/>
          <w:szCs w:val="22"/>
        </w:rPr>
        <w:t>piano della realtà</w:t>
      </w:r>
      <w:r w:rsidRPr="00EF58B9">
        <w:rPr>
          <w:rFonts w:ascii="Calibri" w:hAnsi="Calibri" w:cs="Calibri"/>
          <w:sz w:val="22"/>
          <w:szCs w:val="22"/>
        </w:rPr>
        <w:t xml:space="preserve"> </w:t>
      </w:r>
      <w:r w:rsidR="00E06455">
        <w:rPr>
          <w:rFonts w:ascii="Calibri" w:hAnsi="Calibri" w:cs="Calibri"/>
          <w:sz w:val="22"/>
          <w:szCs w:val="22"/>
        </w:rPr>
        <w:t>ha fatto</w:t>
      </w:r>
      <w:r w:rsidRPr="00EF58B9">
        <w:rPr>
          <w:rFonts w:ascii="Calibri" w:hAnsi="Calibri" w:cs="Calibri"/>
          <w:sz w:val="22"/>
          <w:szCs w:val="22"/>
        </w:rPr>
        <w:t xml:space="preserve"> il punto sulle rinnovabili, a partire dal rallentamento del 2025. Le imprese convolte si </w:t>
      </w:r>
      <w:r w:rsidR="00EF58B9">
        <w:rPr>
          <w:rFonts w:ascii="Calibri" w:hAnsi="Calibri" w:cs="Calibri"/>
          <w:sz w:val="22"/>
          <w:szCs w:val="22"/>
        </w:rPr>
        <w:t>sono confrontate</w:t>
      </w:r>
      <w:r w:rsidRPr="00EF58B9">
        <w:rPr>
          <w:rFonts w:ascii="Calibri" w:hAnsi="Calibri" w:cs="Calibri"/>
          <w:sz w:val="22"/>
          <w:szCs w:val="22"/>
        </w:rPr>
        <w:t xml:space="preserve"> per analizzare lo stato e le tendenze di alcune tecnologie chiave nel Paese e le priorità da seguire per rilanciare il settore e rimettersi in linea con gli obiettivi del </w:t>
      </w:r>
      <w:r w:rsidR="00EF58B9">
        <w:rPr>
          <w:rFonts w:ascii="Calibri" w:hAnsi="Calibri" w:cs="Calibri"/>
          <w:sz w:val="22"/>
          <w:szCs w:val="22"/>
        </w:rPr>
        <w:t>PNIEC</w:t>
      </w:r>
      <w:r w:rsidRPr="00EF58B9">
        <w:rPr>
          <w:rFonts w:ascii="Calibri" w:hAnsi="Calibri" w:cs="Calibri"/>
          <w:sz w:val="22"/>
          <w:szCs w:val="22"/>
        </w:rPr>
        <w:t>.</w:t>
      </w:r>
      <w:r w:rsidRPr="0099185C">
        <w:t> </w:t>
      </w:r>
    </w:p>
    <w:p w14:paraId="5AA82E54" w14:textId="1746D5AD" w:rsidR="009349C1" w:rsidRDefault="009349C1" w:rsidP="00A301E4">
      <w:pPr>
        <w:jc w:val="both"/>
        <w:rPr>
          <w:rFonts w:ascii="Calibri" w:hAnsi="Calibri" w:cs="Calibri"/>
          <w:color w:val="000000"/>
          <w:sz w:val="22"/>
          <w:szCs w:val="22"/>
        </w:rPr>
      </w:pPr>
    </w:p>
    <w:p w14:paraId="330444B4" w14:textId="77777777" w:rsidR="00072D00" w:rsidRPr="00F62495" w:rsidRDefault="00072D00" w:rsidP="00072D00">
      <w:pPr>
        <w:shd w:val="clear" w:color="auto" w:fill="FFFFFF"/>
        <w:jc w:val="both"/>
        <w:rPr>
          <w:rFonts w:ascii="Calibri" w:hAnsi="Calibri" w:cs="Calibri"/>
          <w:b/>
          <w:bCs/>
          <w:sz w:val="22"/>
          <w:szCs w:val="22"/>
        </w:rPr>
      </w:pPr>
      <w:r w:rsidRPr="00F62495">
        <w:rPr>
          <w:rFonts w:ascii="Calibri" w:hAnsi="Calibri" w:cs="Calibri"/>
          <w:b/>
          <w:bCs/>
          <w:sz w:val="22"/>
          <w:szCs w:val="22"/>
        </w:rPr>
        <w:t>ALFONSO BONAFEDE: “LE CER SARANNO CENTRALI NEL SISTEMA ENERGETICO NAZIONALE”</w:t>
      </w:r>
    </w:p>
    <w:p w14:paraId="45CC6BF5" w14:textId="77777777" w:rsidR="00072D00" w:rsidRPr="00F62495" w:rsidRDefault="00072D00" w:rsidP="00072D00">
      <w:pPr>
        <w:jc w:val="both"/>
        <w:rPr>
          <w:rFonts w:ascii="Calibri" w:hAnsi="Calibri" w:cs="Calibri"/>
          <w:sz w:val="22"/>
          <w:szCs w:val="22"/>
        </w:rPr>
      </w:pPr>
      <w:r w:rsidRPr="00F62495">
        <w:rPr>
          <w:rFonts w:ascii="Calibri" w:hAnsi="Calibri" w:cs="Calibri"/>
          <w:sz w:val="22"/>
          <w:szCs w:val="22"/>
        </w:rPr>
        <w:t>Le Comunità energetiche rinnovabili si sono staccate dai blocchi di partenza, ora devono prendere velocità e conservarla”. Ha usato questa metafora Alfonso Bonafede, ex ministro della giustizia ed ora avvocato con una specializzazione nel settore, oltre che Membro laico del Consiglio di Presidenza della Giustizia Tributaria.</w:t>
      </w:r>
    </w:p>
    <w:p w14:paraId="4E56632E" w14:textId="65B42928" w:rsidR="00072D00" w:rsidRDefault="00072D00" w:rsidP="00072D00">
      <w:pPr>
        <w:jc w:val="both"/>
        <w:rPr>
          <w:rFonts w:ascii="Calibri" w:hAnsi="Calibri" w:cs="Calibri"/>
          <w:sz w:val="22"/>
          <w:szCs w:val="22"/>
        </w:rPr>
      </w:pPr>
      <w:r w:rsidRPr="00F62495">
        <w:rPr>
          <w:rFonts w:ascii="Calibri" w:hAnsi="Calibri" w:cs="Calibri"/>
          <w:sz w:val="22"/>
          <w:szCs w:val="22"/>
        </w:rPr>
        <w:t>“Non è poco – ha aggiunto partecipando al programma di incontri promosso a KEY da SGR Efficienza Energetica – perché abbiamo ora uno zoccolo duro di norme con interpretazioni consolidate. Ci sono altre leggi che stanno per essere emanate, tutte contengono chiari segnali del ruolo che le CER rivestiranno a parer mio sempre più centrale nel sistema energetico nazionale. Dobbiamo superare una riduzione di fondi legata al PNRR, ma ad esempio i fondi perduti vanno ora a comuni fino a 50mila abitanti, prima la soglia era 5.000. Infine, c’è una molla socioeconomica da considerare: la bolletta energetica è subìta in modo passivo dai cittadini, ma quando contiene elementi legati ai risparmi energetici determinati dalla partecipazione alla CER, scatta una partecipazione diversa. Sarà una rivoluzione culturale. Le nuove norme parano di ‘diritto’ alla condivisione di energia elettrica da fonte rinnovabile e dobbiamo prenderci ognuno sulle spalle un pezzettino di questa transizione”.</w:t>
      </w:r>
    </w:p>
    <w:p w14:paraId="07A89A3D" w14:textId="6A31DA1E" w:rsidR="00072D00" w:rsidRDefault="00072D00" w:rsidP="00072D00">
      <w:pPr>
        <w:jc w:val="both"/>
        <w:rPr>
          <w:rFonts w:ascii="Calibri" w:hAnsi="Calibri" w:cs="Calibri"/>
          <w:sz w:val="22"/>
          <w:szCs w:val="22"/>
        </w:rPr>
      </w:pPr>
    </w:p>
    <w:p w14:paraId="5CE934CC" w14:textId="1C65E545" w:rsidR="00072D00" w:rsidRPr="00072D00" w:rsidRDefault="00072D00" w:rsidP="00072D00">
      <w:pPr>
        <w:jc w:val="both"/>
        <w:rPr>
          <w:rFonts w:ascii="Calibri" w:hAnsi="Calibri" w:cs="Calibri"/>
          <w:b/>
          <w:bCs/>
          <w:sz w:val="22"/>
          <w:szCs w:val="22"/>
        </w:rPr>
      </w:pPr>
      <w:r w:rsidRPr="00072D00">
        <w:rPr>
          <w:rFonts w:ascii="Calibri" w:hAnsi="Calibri" w:cs="Calibri"/>
          <w:b/>
          <w:bCs/>
          <w:sz w:val="22"/>
          <w:szCs w:val="22"/>
        </w:rPr>
        <w:t xml:space="preserve">TECNOLOGIE PULITE, MOBILITÀ E SICUREZZA ENERGETICA: LE PROSPETTIVE </w:t>
      </w:r>
      <w:r>
        <w:rPr>
          <w:rFonts w:ascii="Calibri" w:hAnsi="Calibri" w:cs="Calibri"/>
          <w:b/>
          <w:bCs/>
          <w:sz w:val="22"/>
          <w:szCs w:val="22"/>
        </w:rPr>
        <w:t>IN ANTEPRIMA IN ITALIA</w:t>
      </w:r>
    </w:p>
    <w:p w14:paraId="1589A770" w14:textId="03ECE027" w:rsidR="00072D00" w:rsidRPr="00072D00" w:rsidRDefault="00072D00" w:rsidP="00072D00">
      <w:pPr>
        <w:jc w:val="both"/>
        <w:rPr>
          <w:rFonts w:ascii="Calibri" w:hAnsi="Calibri" w:cs="Calibri"/>
          <w:sz w:val="22"/>
          <w:szCs w:val="22"/>
        </w:rPr>
      </w:pPr>
      <w:r w:rsidRPr="00072D00">
        <w:rPr>
          <w:rFonts w:ascii="Calibri" w:hAnsi="Calibri" w:cs="Calibri"/>
          <w:sz w:val="22"/>
          <w:szCs w:val="22"/>
        </w:rPr>
        <w:t>L’evento “Energia e trasporti: gli scenari IEA tra innovazione tecnologica e sicurezza degli</w:t>
      </w:r>
      <w:r>
        <w:rPr>
          <w:rFonts w:ascii="Calibri" w:hAnsi="Calibri" w:cs="Calibri"/>
          <w:sz w:val="22"/>
          <w:szCs w:val="22"/>
        </w:rPr>
        <w:t xml:space="preserve"> </w:t>
      </w:r>
      <w:r w:rsidRPr="00072D00">
        <w:rPr>
          <w:rFonts w:ascii="Calibri" w:hAnsi="Calibri" w:cs="Calibri"/>
          <w:sz w:val="22"/>
          <w:szCs w:val="22"/>
        </w:rPr>
        <w:t>approvvigionamenti”</w:t>
      </w:r>
      <w:r>
        <w:rPr>
          <w:rFonts w:ascii="Calibri" w:hAnsi="Calibri" w:cs="Calibri"/>
          <w:sz w:val="22"/>
          <w:szCs w:val="22"/>
        </w:rPr>
        <w:t xml:space="preserve"> </w:t>
      </w:r>
      <w:r w:rsidRPr="00072D00">
        <w:rPr>
          <w:rFonts w:ascii="Calibri" w:hAnsi="Calibri" w:cs="Calibri"/>
          <w:sz w:val="22"/>
          <w:szCs w:val="22"/>
        </w:rPr>
        <w:t>a cura di IEA, Motus-E e KEY,</w:t>
      </w:r>
      <w:r>
        <w:rPr>
          <w:rFonts w:ascii="Calibri" w:hAnsi="Calibri" w:cs="Calibri"/>
          <w:sz w:val="22"/>
          <w:szCs w:val="22"/>
        </w:rPr>
        <w:t xml:space="preserve"> che si è svolto ieri</w:t>
      </w:r>
      <w:r w:rsidRPr="00072D00">
        <w:rPr>
          <w:rFonts w:ascii="Calibri" w:hAnsi="Calibri" w:cs="Calibri"/>
          <w:sz w:val="22"/>
          <w:szCs w:val="22"/>
        </w:rPr>
        <w:t xml:space="preserve"> </w:t>
      </w:r>
      <w:r>
        <w:rPr>
          <w:rFonts w:ascii="Calibri" w:hAnsi="Calibri" w:cs="Calibri"/>
          <w:sz w:val="22"/>
          <w:szCs w:val="22"/>
        </w:rPr>
        <w:t xml:space="preserve">alla Fiera di Rimini, ha offerto </w:t>
      </w:r>
      <w:r w:rsidRPr="00072D00">
        <w:rPr>
          <w:rFonts w:ascii="Calibri" w:hAnsi="Calibri" w:cs="Calibri"/>
          <w:sz w:val="22"/>
          <w:szCs w:val="22"/>
        </w:rPr>
        <w:t>un approfondimento sulle tecnologie che guideranno lo sviluppo del settore energetico e sull’impatto della nuova mobilità sulla domanda di energia globale</w:t>
      </w:r>
      <w:r>
        <w:rPr>
          <w:rFonts w:ascii="Calibri" w:hAnsi="Calibri" w:cs="Calibri"/>
          <w:sz w:val="22"/>
          <w:szCs w:val="22"/>
        </w:rPr>
        <w:t>, attraverso la presentazione</w:t>
      </w:r>
      <w:r w:rsidRPr="00072D00">
        <w:rPr>
          <w:rFonts w:ascii="Calibri" w:hAnsi="Calibri" w:cs="Calibri"/>
          <w:sz w:val="22"/>
          <w:szCs w:val="22"/>
        </w:rPr>
        <w:t>, in esclusiva per l’Italia,</w:t>
      </w:r>
      <w:r>
        <w:rPr>
          <w:rFonts w:ascii="Calibri" w:hAnsi="Calibri" w:cs="Calibri"/>
          <w:sz w:val="22"/>
          <w:szCs w:val="22"/>
        </w:rPr>
        <w:t xml:space="preserve"> di</w:t>
      </w:r>
      <w:r w:rsidRPr="00072D00">
        <w:rPr>
          <w:rFonts w:ascii="Calibri" w:hAnsi="Calibri" w:cs="Calibri"/>
          <w:sz w:val="22"/>
          <w:szCs w:val="22"/>
        </w:rPr>
        <w:t xml:space="preserve"> un estratto della nuova edizione del rapporto “Energy Technology </w:t>
      </w:r>
      <w:proofErr w:type="spellStart"/>
      <w:r w:rsidRPr="00072D00">
        <w:rPr>
          <w:rFonts w:ascii="Calibri" w:hAnsi="Calibri" w:cs="Calibri"/>
          <w:sz w:val="22"/>
          <w:szCs w:val="22"/>
        </w:rPr>
        <w:t>Perspectives</w:t>
      </w:r>
      <w:proofErr w:type="spellEnd"/>
      <w:r>
        <w:rPr>
          <w:rFonts w:ascii="Calibri" w:hAnsi="Calibri" w:cs="Calibri"/>
          <w:sz w:val="22"/>
          <w:szCs w:val="22"/>
        </w:rPr>
        <w:t>”</w:t>
      </w:r>
      <w:r w:rsidRPr="00072D00">
        <w:rPr>
          <w:rFonts w:ascii="Calibri" w:hAnsi="Calibri" w:cs="Calibri"/>
          <w:sz w:val="22"/>
          <w:szCs w:val="22"/>
        </w:rPr>
        <w:t>.</w:t>
      </w:r>
      <w:r>
        <w:rPr>
          <w:rFonts w:ascii="Calibri" w:hAnsi="Calibri" w:cs="Calibri"/>
          <w:sz w:val="22"/>
          <w:szCs w:val="22"/>
        </w:rPr>
        <w:t xml:space="preserve"> Dal </w:t>
      </w:r>
      <w:r w:rsidRPr="00072D00">
        <w:rPr>
          <w:rFonts w:ascii="Calibri" w:hAnsi="Calibri" w:cs="Calibri"/>
          <w:sz w:val="22"/>
          <w:szCs w:val="22"/>
        </w:rPr>
        <w:t>2020 al 2025 le batterie hanno visto un calo d</w:t>
      </w:r>
      <w:r>
        <w:rPr>
          <w:rFonts w:ascii="Calibri" w:hAnsi="Calibri" w:cs="Calibri"/>
          <w:sz w:val="22"/>
          <w:szCs w:val="22"/>
        </w:rPr>
        <w:t>ei costi d</w:t>
      </w:r>
      <w:r w:rsidRPr="00072D00">
        <w:rPr>
          <w:rFonts w:ascii="Calibri" w:hAnsi="Calibri" w:cs="Calibri"/>
          <w:sz w:val="22"/>
          <w:szCs w:val="22"/>
        </w:rPr>
        <w:t xml:space="preserve">el 35%, il fotovoltaico del 65% e l’eolico di oltre il 30%. Ciò ha favorito la diffusione delle </w:t>
      </w:r>
      <w:r>
        <w:rPr>
          <w:rFonts w:ascii="Calibri" w:hAnsi="Calibri" w:cs="Calibri"/>
          <w:sz w:val="22"/>
          <w:szCs w:val="22"/>
        </w:rPr>
        <w:t>tecnologie pulite</w:t>
      </w:r>
      <w:r w:rsidRPr="00072D00">
        <w:rPr>
          <w:rFonts w:ascii="Calibri" w:hAnsi="Calibri" w:cs="Calibri"/>
          <w:sz w:val="22"/>
          <w:szCs w:val="22"/>
        </w:rPr>
        <w:t>,</w:t>
      </w:r>
      <w:r>
        <w:rPr>
          <w:rFonts w:ascii="Calibri" w:hAnsi="Calibri" w:cs="Calibri"/>
          <w:sz w:val="22"/>
          <w:szCs w:val="22"/>
        </w:rPr>
        <w:t xml:space="preserve"> </w:t>
      </w:r>
      <w:r w:rsidRPr="00072D00">
        <w:rPr>
          <w:rFonts w:ascii="Calibri" w:hAnsi="Calibri" w:cs="Calibri"/>
          <w:sz w:val="22"/>
          <w:szCs w:val="22"/>
        </w:rPr>
        <w:t>che oggi hanno un valore di mercato intorno a 1.000 miliardi di dollari, destinato a triplicare entro il 2035.</w:t>
      </w:r>
      <w:r>
        <w:rPr>
          <w:rFonts w:ascii="Calibri" w:hAnsi="Calibri" w:cs="Calibri"/>
          <w:sz w:val="22"/>
          <w:szCs w:val="22"/>
        </w:rPr>
        <w:t xml:space="preserve"> </w:t>
      </w:r>
      <w:r w:rsidR="00E16209">
        <w:rPr>
          <w:rFonts w:ascii="Calibri" w:hAnsi="Calibri" w:cs="Calibri"/>
          <w:sz w:val="22"/>
          <w:szCs w:val="22"/>
        </w:rPr>
        <w:t>Alla</w:t>
      </w:r>
      <w:r>
        <w:rPr>
          <w:rFonts w:ascii="Calibri" w:hAnsi="Calibri" w:cs="Calibri"/>
          <w:sz w:val="22"/>
          <w:szCs w:val="22"/>
        </w:rPr>
        <w:t xml:space="preserve"> presentazione</w:t>
      </w:r>
      <w:r w:rsidR="00E16209">
        <w:rPr>
          <w:rFonts w:ascii="Calibri" w:hAnsi="Calibri" w:cs="Calibri"/>
          <w:sz w:val="22"/>
          <w:szCs w:val="22"/>
        </w:rPr>
        <w:t xml:space="preserve"> hanno fatto seguito gli interventi di</w:t>
      </w:r>
      <w:r>
        <w:rPr>
          <w:rFonts w:ascii="Calibri" w:hAnsi="Calibri" w:cs="Calibri"/>
          <w:sz w:val="22"/>
          <w:szCs w:val="22"/>
        </w:rPr>
        <w:t>:</w:t>
      </w:r>
      <w:r w:rsidRPr="00072D00">
        <w:rPr>
          <w:rFonts w:ascii="Calibri" w:hAnsi="Calibri" w:cs="Calibri"/>
          <w:sz w:val="22"/>
          <w:szCs w:val="22"/>
        </w:rPr>
        <w:t xml:space="preserve"> Luca Gentilini, </w:t>
      </w:r>
      <w:r w:rsidRPr="00072D00">
        <w:rPr>
          <w:rFonts w:ascii="Calibri" w:hAnsi="Calibri" w:cs="Calibri"/>
          <w:sz w:val="22"/>
          <w:szCs w:val="22"/>
        </w:rPr>
        <w:lastRenderedPageBreak/>
        <w:t xml:space="preserve">R&amp;D Engineer di Haiki Cobat, Andrea Franchini, </w:t>
      </w:r>
      <w:r>
        <w:rPr>
          <w:rFonts w:ascii="Calibri" w:hAnsi="Calibri" w:cs="Calibri"/>
          <w:sz w:val="22"/>
          <w:szCs w:val="22"/>
        </w:rPr>
        <w:t>s</w:t>
      </w:r>
      <w:r w:rsidRPr="00072D00">
        <w:rPr>
          <w:rFonts w:ascii="Calibri" w:hAnsi="Calibri" w:cs="Calibri"/>
          <w:sz w:val="22"/>
          <w:szCs w:val="22"/>
        </w:rPr>
        <w:t xml:space="preserve">enior </w:t>
      </w:r>
      <w:r>
        <w:rPr>
          <w:rFonts w:ascii="Calibri" w:hAnsi="Calibri" w:cs="Calibri"/>
          <w:sz w:val="22"/>
          <w:szCs w:val="22"/>
        </w:rPr>
        <w:t>s</w:t>
      </w:r>
      <w:r w:rsidRPr="00072D00">
        <w:rPr>
          <w:rFonts w:ascii="Calibri" w:hAnsi="Calibri" w:cs="Calibri"/>
          <w:sz w:val="22"/>
          <w:szCs w:val="22"/>
        </w:rPr>
        <w:t xml:space="preserve">trategic </w:t>
      </w:r>
      <w:r>
        <w:rPr>
          <w:rFonts w:ascii="Calibri" w:hAnsi="Calibri" w:cs="Calibri"/>
          <w:sz w:val="22"/>
          <w:szCs w:val="22"/>
        </w:rPr>
        <w:t>p</w:t>
      </w:r>
      <w:r w:rsidRPr="00072D00">
        <w:rPr>
          <w:rFonts w:ascii="Calibri" w:hAnsi="Calibri" w:cs="Calibri"/>
          <w:sz w:val="22"/>
          <w:szCs w:val="22"/>
        </w:rPr>
        <w:t xml:space="preserve">artnership </w:t>
      </w:r>
      <w:r>
        <w:rPr>
          <w:rFonts w:ascii="Calibri" w:hAnsi="Calibri" w:cs="Calibri"/>
          <w:sz w:val="22"/>
          <w:szCs w:val="22"/>
        </w:rPr>
        <w:t>m</w:t>
      </w:r>
      <w:r w:rsidRPr="00072D00">
        <w:rPr>
          <w:rFonts w:ascii="Calibri" w:hAnsi="Calibri" w:cs="Calibri"/>
          <w:sz w:val="22"/>
          <w:szCs w:val="22"/>
        </w:rPr>
        <w:t xml:space="preserve">anager di Siemens Energy, Francesco Naso, </w:t>
      </w:r>
      <w:r>
        <w:rPr>
          <w:rFonts w:ascii="Calibri" w:hAnsi="Calibri" w:cs="Calibri"/>
          <w:sz w:val="22"/>
          <w:szCs w:val="22"/>
        </w:rPr>
        <w:t>s</w:t>
      </w:r>
      <w:r w:rsidRPr="00072D00">
        <w:rPr>
          <w:rFonts w:ascii="Calibri" w:hAnsi="Calibri" w:cs="Calibri"/>
          <w:sz w:val="22"/>
          <w:szCs w:val="22"/>
        </w:rPr>
        <w:t xml:space="preserve">egretario </w:t>
      </w:r>
      <w:r>
        <w:rPr>
          <w:rFonts w:ascii="Calibri" w:hAnsi="Calibri" w:cs="Calibri"/>
          <w:sz w:val="22"/>
          <w:szCs w:val="22"/>
        </w:rPr>
        <w:t>g</w:t>
      </w:r>
      <w:r w:rsidRPr="00072D00">
        <w:rPr>
          <w:rFonts w:ascii="Calibri" w:hAnsi="Calibri" w:cs="Calibri"/>
          <w:sz w:val="22"/>
          <w:szCs w:val="22"/>
        </w:rPr>
        <w:t xml:space="preserve">enerale di Motus-E, Andrea Villa, </w:t>
      </w:r>
      <w:r>
        <w:rPr>
          <w:rFonts w:ascii="Calibri" w:hAnsi="Calibri" w:cs="Calibri"/>
          <w:sz w:val="22"/>
          <w:szCs w:val="22"/>
        </w:rPr>
        <w:t>r</w:t>
      </w:r>
      <w:r w:rsidRPr="00072D00">
        <w:rPr>
          <w:rFonts w:ascii="Calibri" w:hAnsi="Calibri" w:cs="Calibri"/>
          <w:sz w:val="22"/>
          <w:szCs w:val="22"/>
        </w:rPr>
        <w:t xml:space="preserve">esponsabile </w:t>
      </w:r>
      <w:r>
        <w:rPr>
          <w:rFonts w:ascii="Calibri" w:hAnsi="Calibri" w:cs="Calibri"/>
          <w:sz w:val="22"/>
          <w:szCs w:val="22"/>
        </w:rPr>
        <w:t>R</w:t>
      </w:r>
      <w:r w:rsidRPr="00072D00">
        <w:rPr>
          <w:rFonts w:ascii="Calibri" w:hAnsi="Calibri" w:cs="Calibri"/>
          <w:sz w:val="22"/>
          <w:szCs w:val="22"/>
        </w:rPr>
        <w:t xml:space="preserve">egolazione, Studi e Mercati di Elettricità Futura, e Federico Vitali, </w:t>
      </w:r>
      <w:r>
        <w:rPr>
          <w:rFonts w:ascii="Calibri" w:hAnsi="Calibri" w:cs="Calibri"/>
          <w:sz w:val="22"/>
          <w:szCs w:val="22"/>
        </w:rPr>
        <w:t>fondatore di FAAM e</w:t>
      </w:r>
      <w:r w:rsidRPr="00072D00">
        <w:rPr>
          <w:rFonts w:ascii="Calibri" w:hAnsi="Calibri" w:cs="Calibri"/>
          <w:sz w:val="22"/>
          <w:szCs w:val="22"/>
        </w:rPr>
        <w:t xml:space="preserve"> </w:t>
      </w:r>
      <w:proofErr w:type="gramStart"/>
      <w:r>
        <w:rPr>
          <w:rFonts w:ascii="Calibri" w:hAnsi="Calibri" w:cs="Calibri"/>
          <w:sz w:val="22"/>
          <w:szCs w:val="22"/>
        </w:rPr>
        <w:t>v</w:t>
      </w:r>
      <w:r w:rsidRPr="00072D00">
        <w:rPr>
          <w:rFonts w:ascii="Calibri" w:hAnsi="Calibri" w:cs="Calibri"/>
          <w:sz w:val="22"/>
          <w:szCs w:val="22"/>
        </w:rPr>
        <w:t>ice</w:t>
      </w:r>
      <w:r>
        <w:rPr>
          <w:rFonts w:ascii="Calibri" w:hAnsi="Calibri" w:cs="Calibri"/>
          <w:sz w:val="22"/>
          <w:szCs w:val="22"/>
        </w:rPr>
        <w:t>-p</w:t>
      </w:r>
      <w:r w:rsidRPr="00072D00">
        <w:rPr>
          <w:rFonts w:ascii="Calibri" w:hAnsi="Calibri" w:cs="Calibri"/>
          <w:sz w:val="22"/>
          <w:szCs w:val="22"/>
        </w:rPr>
        <w:t>residente</w:t>
      </w:r>
      <w:proofErr w:type="gramEnd"/>
      <w:r w:rsidRPr="00072D00">
        <w:rPr>
          <w:rFonts w:ascii="Calibri" w:hAnsi="Calibri" w:cs="Calibri"/>
          <w:sz w:val="22"/>
          <w:szCs w:val="22"/>
        </w:rPr>
        <w:t xml:space="preserve"> business </w:t>
      </w:r>
      <w:proofErr w:type="spellStart"/>
      <w:r w:rsidRPr="00072D00">
        <w:rPr>
          <w:rFonts w:ascii="Calibri" w:hAnsi="Calibri" w:cs="Calibri"/>
          <w:sz w:val="22"/>
          <w:szCs w:val="22"/>
        </w:rPr>
        <w:t>development</w:t>
      </w:r>
      <w:proofErr w:type="spellEnd"/>
      <w:r w:rsidRPr="00072D00">
        <w:rPr>
          <w:rFonts w:ascii="Calibri" w:hAnsi="Calibri" w:cs="Calibri"/>
          <w:sz w:val="22"/>
          <w:szCs w:val="22"/>
        </w:rPr>
        <w:t xml:space="preserve"> </w:t>
      </w:r>
      <w:r>
        <w:rPr>
          <w:rFonts w:ascii="Calibri" w:hAnsi="Calibri" w:cs="Calibri"/>
          <w:sz w:val="22"/>
          <w:szCs w:val="22"/>
        </w:rPr>
        <w:t xml:space="preserve">di </w:t>
      </w:r>
      <w:r w:rsidRPr="00072D00">
        <w:rPr>
          <w:rFonts w:ascii="Calibri" w:hAnsi="Calibri" w:cs="Calibri"/>
          <w:sz w:val="22"/>
          <w:szCs w:val="22"/>
        </w:rPr>
        <w:t>FIB</w:t>
      </w:r>
      <w:r>
        <w:rPr>
          <w:rFonts w:ascii="Calibri" w:hAnsi="Calibri" w:cs="Calibri"/>
          <w:sz w:val="22"/>
          <w:szCs w:val="22"/>
        </w:rPr>
        <w:t>. Nelle conclusioni,</w:t>
      </w:r>
      <w:r w:rsidR="00E16209">
        <w:rPr>
          <w:rFonts w:ascii="Calibri" w:hAnsi="Calibri" w:cs="Calibri"/>
          <w:sz w:val="22"/>
          <w:szCs w:val="22"/>
        </w:rPr>
        <w:t xml:space="preserve"> </w:t>
      </w:r>
      <w:r w:rsidRPr="00072D00">
        <w:rPr>
          <w:rFonts w:ascii="Calibri" w:hAnsi="Calibri" w:cs="Calibri"/>
          <w:sz w:val="22"/>
          <w:szCs w:val="22"/>
        </w:rPr>
        <w:t xml:space="preserve">Federico Boschi, </w:t>
      </w:r>
      <w:r>
        <w:rPr>
          <w:rFonts w:ascii="Calibri" w:hAnsi="Calibri" w:cs="Calibri"/>
          <w:sz w:val="22"/>
          <w:szCs w:val="22"/>
        </w:rPr>
        <w:t>c</w:t>
      </w:r>
      <w:r w:rsidRPr="00072D00">
        <w:rPr>
          <w:rFonts w:ascii="Calibri" w:hAnsi="Calibri" w:cs="Calibri"/>
          <w:sz w:val="22"/>
          <w:szCs w:val="22"/>
        </w:rPr>
        <w:t>apo</w:t>
      </w:r>
      <w:r>
        <w:rPr>
          <w:rFonts w:ascii="Calibri" w:hAnsi="Calibri" w:cs="Calibri"/>
          <w:sz w:val="22"/>
          <w:szCs w:val="22"/>
        </w:rPr>
        <w:t xml:space="preserve"> dipartimento </w:t>
      </w:r>
      <w:r w:rsidRPr="00072D00">
        <w:rPr>
          <w:rFonts w:ascii="Calibri" w:hAnsi="Calibri" w:cs="Calibri"/>
          <w:sz w:val="22"/>
          <w:szCs w:val="22"/>
        </w:rPr>
        <w:t xml:space="preserve">del </w:t>
      </w:r>
      <w:r>
        <w:rPr>
          <w:rFonts w:ascii="Calibri" w:hAnsi="Calibri" w:cs="Calibri"/>
          <w:sz w:val="22"/>
          <w:szCs w:val="22"/>
        </w:rPr>
        <w:t>d</w:t>
      </w:r>
      <w:r w:rsidRPr="00072D00">
        <w:rPr>
          <w:rFonts w:ascii="Calibri" w:hAnsi="Calibri" w:cs="Calibri"/>
          <w:sz w:val="22"/>
          <w:szCs w:val="22"/>
        </w:rPr>
        <w:t>ipartimento Energia del MASE, ha richiamato l’esigenza di un approccio europeo integrato alla transizione energetica, basato su politiche comuni e strumenti in grado di sostenere lo sviluppo delle tecnologie strategiche e la competitività industriale.</w:t>
      </w:r>
    </w:p>
    <w:p w14:paraId="13801076" w14:textId="77777777" w:rsidR="00072D00" w:rsidRDefault="00072D00" w:rsidP="00A301E4">
      <w:pPr>
        <w:jc w:val="both"/>
        <w:rPr>
          <w:rFonts w:ascii="Calibri" w:hAnsi="Calibri" w:cs="Calibri"/>
          <w:color w:val="000000"/>
          <w:sz w:val="22"/>
          <w:szCs w:val="22"/>
        </w:rPr>
      </w:pPr>
    </w:p>
    <w:p w14:paraId="2183155E" w14:textId="42B91FE2" w:rsidR="00403843" w:rsidRDefault="00F62495" w:rsidP="00403843">
      <w:pPr>
        <w:shd w:val="clear" w:color="auto" w:fill="FFFFFF"/>
        <w:jc w:val="both"/>
        <w:textAlignment w:val="baseline"/>
        <w:rPr>
          <w:rFonts w:ascii="Calibri" w:hAnsi="Calibri" w:cs="Calibri"/>
          <w:b/>
          <w:bCs/>
          <w:sz w:val="22"/>
          <w:szCs w:val="22"/>
        </w:rPr>
      </w:pPr>
      <w:r>
        <w:rPr>
          <w:rFonts w:ascii="Calibri" w:hAnsi="Calibri" w:cs="Calibri"/>
          <w:b/>
          <w:bCs/>
          <w:sz w:val="22"/>
          <w:szCs w:val="22"/>
        </w:rPr>
        <w:t xml:space="preserve">L’OCCUPAZIONE FEMMINILE NELLE RINNOVABILI: IL PUNTO </w:t>
      </w:r>
      <w:r w:rsidR="003532F1">
        <w:rPr>
          <w:rFonts w:ascii="Calibri" w:hAnsi="Calibri" w:cs="Calibri"/>
          <w:b/>
          <w:bCs/>
          <w:sz w:val="22"/>
          <w:szCs w:val="22"/>
        </w:rPr>
        <w:t>NELL’</w:t>
      </w:r>
      <w:r>
        <w:rPr>
          <w:rFonts w:ascii="Calibri" w:hAnsi="Calibri" w:cs="Calibri"/>
          <w:b/>
          <w:bCs/>
          <w:sz w:val="22"/>
          <w:szCs w:val="22"/>
        </w:rPr>
        <w:t xml:space="preserve">INDAGINE </w:t>
      </w:r>
      <w:r w:rsidR="003532F1">
        <w:rPr>
          <w:rFonts w:ascii="Calibri" w:hAnsi="Calibri" w:cs="Calibri"/>
          <w:b/>
          <w:bCs/>
          <w:sz w:val="22"/>
          <w:szCs w:val="22"/>
        </w:rPr>
        <w:t>DI KEY E ITALIA SOLARE</w:t>
      </w:r>
    </w:p>
    <w:p w14:paraId="23857E26" w14:textId="7FCE0763" w:rsidR="00F62495" w:rsidRPr="00F62495" w:rsidRDefault="00F62495" w:rsidP="00F62495">
      <w:pPr>
        <w:jc w:val="both"/>
        <w:rPr>
          <w:rFonts w:ascii="Calibri" w:hAnsi="Calibri" w:cs="Calibri"/>
          <w:sz w:val="22"/>
          <w:szCs w:val="22"/>
        </w:rPr>
      </w:pPr>
      <w:r>
        <w:rPr>
          <w:rFonts w:ascii="Calibri" w:hAnsi="Calibri" w:cs="Calibri"/>
          <w:sz w:val="22"/>
          <w:szCs w:val="22"/>
        </w:rPr>
        <w:t>Le</w:t>
      </w:r>
      <w:r w:rsidRPr="00F62495">
        <w:rPr>
          <w:rFonts w:ascii="Calibri" w:hAnsi="Calibri" w:cs="Calibri"/>
          <w:sz w:val="22"/>
          <w:szCs w:val="22"/>
        </w:rPr>
        <w:t xml:space="preserve"> donne </w:t>
      </w:r>
      <w:r>
        <w:rPr>
          <w:rFonts w:ascii="Calibri" w:hAnsi="Calibri" w:cs="Calibri"/>
          <w:sz w:val="22"/>
          <w:szCs w:val="22"/>
        </w:rPr>
        <w:t xml:space="preserve">che lavorano nel settore delle rinnovabili </w:t>
      </w:r>
      <w:r w:rsidRPr="00F62495">
        <w:rPr>
          <w:rFonts w:ascii="Calibri" w:hAnsi="Calibri" w:cs="Calibri"/>
          <w:sz w:val="22"/>
          <w:szCs w:val="22"/>
        </w:rPr>
        <w:t>si sentono rispettate, ascoltate e valorizzate</w:t>
      </w:r>
      <w:r>
        <w:rPr>
          <w:rFonts w:ascii="Calibri" w:hAnsi="Calibri" w:cs="Calibri"/>
          <w:sz w:val="22"/>
          <w:szCs w:val="22"/>
        </w:rPr>
        <w:t>, ma sono ancora rappresentante in minoranza con</w:t>
      </w:r>
      <w:r w:rsidRPr="00F62495">
        <w:rPr>
          <w:rFonts w:ascii="Calibri" w:hAnsi="Calibri" w:cs="Calibri"/>
          <w:sz w:val="22"/>
          <w:szCs w:val="22"/>
        </w:rPr>
        <w:t xml:space="preserve"> elementi di disparità percepita</w:t>
      </w:r>
      <w:r>
        <w:rPr>
          <w:rFonts w:ascii="Calibri" w:hAnsi="Calibri" w:cs="Calibri"/>
          <w:sz w:val="22"/>
          <w:szCs w:val="22"/>
        </w:rPr>
        <w:t xml:space="preserve"> che</w:t>
      </w:r>
      <w:r w:rsidRPr="00F62495">
        <w:t xml:space="preserve"> </w:t>
      </w:r>
      <w:r w:rsidRPr="00F62495">
        <w:rPr>
          <w:rFonts w:ascii="Calibri" w:hAnsi="Calibri" w:cs="Calibri"/>
          <w:sz w:val="22"/>
          <w:szCs w:val="22"/>
        </w:rPr>
        <w:t xml:space="preserve">riguardano principalmente delegittimazione tecnica e professionale, utilizzo di linguaggio non inclusivo, differenze nell’attribuzione di responsabilità e nei trattamenti economici. È quanto emerge dall’indagine su circa 600 aziende del settore delle rinnovabili e del fotovoltaico, realizzata da ITALIA SOLARE e KEY con il supporto di </w:t>
      </w:r>
      <w:proofErr w:type="spellStart"/>
      <w:r w:rsidRPr="00F62495">
        <w:rPr>
          <w:rFonts w:ascii="Calibri" w:hAnsi="Calibri" w:cs="Calibri"/>
          <w:sz w:val="22"/>
          <w:szCs w:val="22"/>
        </w:rPr>
        <w:t>Excellera</w:t>
      </w:r>
      <w:proofErr w:type="spellEnd"/>
      <w:r w:rsidRPr="00F62495">
        <w:rPr>
          <w:rFonts w:ascii="Calibri" w:hAnsi="Calibri" w:cs="Calibri"/>
          <w:sz w:val="22"/>
          <w:szCs w:val="22"/>
        </w:rPr>
        <w:t xml:space="preserve"> Intelligence</w:t>
      </w:r>
      <w:r w:rsidR="00DA6D07">
        <w:rPr>
          <w:rFonts w:ascii="Calibri" w:hAnsi="Calibri" w:cs="Calibri"/>
          <w:sz w:val="22"/>
          <w:szCs w:val="22"/>
        </w:rPr>
        <w:t>, presentata nel corso di K</w:t>
      </w:r>
      <w:r w:rsidR="00DA6D07" w:rsidRPr="00DA6D07">
        <w:rPr>
          <w:rFonts w:ascii="Calibri" w:hAnsi="Calibri" w:cs="Calibri"/>
          <w:sz w:val="22"/>
          <w:szCs w:val="22"/>
        </w:rPr>
        <w:t xml:space="preserve">ey </w:t>
      </w:r>
      <w:r w:rsidR="00DA6D07">
        <w:rPr>
          <w:rFonts w:ascii="Calibri" w:hAnsi="Calibri" w:cs="Calibri"/>
          <w:sz w:val="22"/>
          <w:szCs w:val="22"/>
        </w:rPr>
        <w:t>- T</w:t>
      </w:r>
      <w:r w:rsidR="00DA6D07" w:rsidRPr="00DA6D07">
        <w:rPr>
          <w:rFonts w:ascii="Calibri" w:hAnsi="Calibri" w:cs="Calibri"/>
          <w:sz w:val="22"/>
          <w:szCs w:val="22"/>
        </w:rPr>
        <w:t xml:space="preserve">he energy </w:t>
      </w:r>
      <w:proofErr w:type="spellStart"/>
      <w:r w:rsidR="00DA6D07" w:rsidRPr="00DA6D07">
        <w:rPr>
          <w:rFonts w:ascii="Calibri" w:hAnsi="Calibri" w:cs="Calibri"/>
          <w:sz w:val="22"/>
          <w:szCs w:val="22"/>
        </w:rPr>
        <w:t>transition</w:t>
      </w:r>
      <w:proofErr w:type="spellEnd"/>
      <w:r w:rsidR="00DA6D07" w:rsidRPr="00DA6D07">
        <w:rPr>
          <w:rFonts w:ascii="Calibri" w:hAnsi="Calibri" w:cs="Calibri"/>
          <w:sz w:val="22"/>
          <w:szCs w:val="22"/>
        </w:rPr>
        <w:t xml:space="preserve"> expo</w:t>
      </w:r>
      <w:r w:rsidRPr="00F62495">
        <w:rPr>
          <w:rFonts w:ascii="Calibri" w:hAnsi="Calibri" w:cs="Calibri"/>
          <w:sz w:val="22"/>
          <w:szCs w:val="22"/>
        </w:rPr>
        <w:t xml:space="preserve">. Le donne rappresentano il 35% dei dipendenti del comparto, ma solo poco più di una donna su quattro (28%) opera nell’area tecnica; il 72% è impiegato in altre funzioni aziendali, con una maggiore presenza nell’area </w:t>
      </w:r>
      <w:r w:rsidR="00DA6D07">
        <w:rPr>
          <w:rFonts w:ascii="Calibri" w:hAnsi="Calibri" w:cs="Calibri"/>
          <w:sz w:val="22"/>
          <w:szCs w:val="22"/>
        </w:rPr>
        <w:t>a</w:t>
      </w:r>
      <w:r w:rsidRPr="00F62495">
        <w:rPr>
          <w:rFonts w:ascii="Calibri" w:hAnsi="Calibri" w:cs="Calibri"/>
          <w:sz w:val="22"/>
          <w:szCs w:val="22"/>
        </w:rPr>
        <w:t xml:space="preserve">mministrazione (27%). Il 67% delle aziende ha almeno una donna in posizioni di vertice, contro il 33% che non ne ha nessuna: solo 1 azienda su 10 dichiara di avere una donna come </w:t>
      </w:r>
      <w:r>
        <w:rPr>
          <w:rFonts w:ascii="Calibri" w:hAnsi="Calibri" w:cs="Calibri"/>
          <w:sz w:val="22"/>
          <w:szCs w:val="22"/>
        </w:rPr>
        <w:t>amministratore delegato</w:t>
      </w:r>
      <w:r w:rsidRPr="00F62495">
        <w:rPr>
          <w:rFonts w:ascii="Calibri" w:hAnsi="Calibri" w:cs="Calibri"/>
          <w:sz w:val="22"/>
          <w:szCs w:val="22"/>
        </w:rPr>
        <w:t xml:space="preserve">, </w:t>
      </w:r>
      <w:r>
        <w:rPr>
          <w:rFonts w:ascii="Calibri" w:hAnsi="Calibri" w:cs="Calibri"/>
          <w:sz w:val="22"/>
          <w:szCs w:val="22"/>
        </w:rPr>
        <w:t xml:space="preserve">direttore generale </w:t>
      </w:r>
      <w:r w:rsidRPr="00F62495">
        <w:rPr>
          <w:rFonts w:ascii="Calibri" w:hAnsi="Calibri" w:cs="Calibri"/>
          <w:sz w:val="22"/>
          <w:szCs w:val="22"/>
        </w:rPr>
        <w:t xml:space="preserve">o amministratrice unica, mentre il 4% segnala una presenza femminile nei ruoli di </w:t>
      </w:r>
      <w:r>
        <w:rPr>
          <w:rFonts w:ascii="Calibri" w:hAnsi="Calibri" w:cs="Calibri"/>
          <w:sz w:val="22"/>
          <w:szCs w:val="22"/>
        </w:rPr>
        <w:t>p</w:t>
      </w:r>
      <w:r w:rsidRPr="00F62495">
        <w:rPr>
          <w:rFonts w:ascii="Calibri" w:hAnsi="Calibri" w:cs="Calibri"/>
          <w:sz w:val="22"/>
          <w:szCs w:val="22"/>
        </w:rPr>
        <w:t xml:space="preserve">residente o </w:t>
      </w:r>
      <w:r>
        <w:rPr>
          <w:rFonts w:ascii="Calibri" w:hAnsi="Calibri" w:cs="Calibri"/>
          <w:sz w:val="22"/>
          <w:szCs w:val="22"/>
        </w:rPr>
        <w:t>v</w:t>
      </w:r>
      <w:r w:rsidRPr="00F62495">
        <w:rPr>
          <w:rFonts w:ascii="Calibri" w:hAnsi="Calibri" w:cs="Calibri"/>
          <w:sz w:val="22"/>
          <w:szCs w:val="22"/>
        </w:rPr>
        <w:t>icepresidente.</w:t>
      </w:r>
    </w:p>
    <w:p w14:paraId="725AF28F" w14:textId="65DCE268" w:rsidR="00A929A9" w:rsidRDefault="00A929A9" w:rsidP="00EC725E">
      <w:pPr>
        <w:shd w:val="clear" w:color="auto" w:fill="FFFFFF"/>
        <w:snapToGrid w:val="0"/>
        <w:jc w:val="both"/>
        <w:rPr>
          <w:rFonts w:ascii="Calibri" w:hAnsi="Calibri" w:cs="Calibri"/>
          <w:sz w:val="22"/>
          <w:szCs w:val="22"/>
        </w:rPr>
      </w:pPr>
    </w:p>
    <w:p w14:paraId="5FA84D6A" w14:textId="2E63DE0F" w:rsidR="008B783E" w:rsidRPr="008B783E" w:rsidRDefault="00F62495" w:rsidP="00EC725E">
      <w:pPr>
        <w:shd w:val="clear" w:color="auto" w:fill="FFFFFF"/>
        <w:jc w:val="both"/>
        <w:rPr>
          <w:rFonts w:ascii="Calibri" w:hAnsi="Calibri" w:cs="Calibri"/>
          <w:b/>
          <w:bCs/>
          <w:sz w:val="22"/>
          <w:szCs w:val="22"/>
        </w:rPr>
      </w:pPr>
      <w:r>
        <w:rPr>
          <w:rFonts w:ascii="Calibri" w:hAnsi="Calibri" w:cs="Calibri"/>
          <w:b/>
          <w:bCs/>
          <w:sz w:val="22"/>
          <w:szCs w:val="22"/>
        </w:rPr>
        <w:t>LA COLLABORAZIONE EURO-AFRICANA PER L’AUTONOMIA ENERGETICA DELL’AFRICA</w:t>
      </w:r>
    </w:p>
    <w:p w14:paraId="49276737" w14:textId="713FB3EF" w:rsidR="00EC725E" w:rsidRDefault="00724F6E" w:rsidP="00EC725E">
      <w:pPr>
        <w:jc w:val="both"/>
        <w:rPr>
          <w:rFonts w:ascii="Calibri" w:hAnsi="Calibri" w:cs="Calibri"/>
          <w:sz w:val="22"/>
          <w:szCs w:val="22"/>
        </w:rPr>
      </w:pPr>
      <w:r>
        <w:rPr>
          <w:rFonts w:ascii="Calibri" w:hAnsi="Calibri" w:cs="Calibri"/>
          <w:sz w:val="22"/>
          <w:szCs w:val="22"/>
        </w:rPr>
        <w:t>R</w:t>
      </w:r>
      <w:r w:rsidRPr="00EF58B9">
        <w:rPr>
          <w:rFonts w:ascii="Calibri" w:hAnsi="Calibri" w:cs="Calibri"/>
          <w:sz w:val="22"/>
          <w:szCs w:val="22"/>
        </w:rPr>
        <w:t>esponsabili politici africani ed europei, leader del settore, investitori, aziende di servizi pubblici e partner di sviluppo</w:t>
      </w:r>
      <w:r w:rsidR="00E06455">
        <w:rPr>
          <w:rFonts w:ascii="Calibri" w:hAnsi="Calibri" w:cs="Calibri"/>
          <w:sz w:val="22"/>
          <w:szCs w:val="22"/>
        </w:rPr>
        <w:t xml:space="preserve"> si sono ritrovati a</w:t>
      </w:r>
      <w:r w:rsidR="00DA6D07">
        <w:rPr>
          <w:rFonts w:ascii="Calibri" w:hAnsi="Calibri" w:cs="Calibri"/>
          <w:sz w:val="22"/>
          <w:szCs w:val="22"/>
        </w:rPr>
        <w:t xml:space="preserve"> KEY - T</w:t>
      </w:r>
      <w:r w:rsidR="00DA6D07" w:rsidRPr="00DA6D07">
        <w:rPr>
          <w:rFonts w:ascii="Calibri" w:hAnsi="Calibri" w:cs="Calibri"/>
          <w:sz w:val="22"/>
          <w:szCs w:val="22"/>
        </w:rPr>
        <w:t xml:space="preserve">he energy </w:t>
      </w:r>
      <w:proofErr w:type="spellStart"/>
      <w:r w:rsidR="00DA6D07" w:rsidRPr="00DA6D07">
        <w:rPr>
          <w:rFonts w:ascii="Calibri" w:hAnsi="Calibri" w:cs="Calibri"/>
          <w:sz w:val="22"/>
          <w:szCs w:val="22"/>
        </w:rPr>
        <w:t>transition</w:t>
      </w:r>
      <w:proofErr w:type="spellEnd"/>
      <w:r w:rsidR="00DA6D07" w:rsidRPr="00DA6D07">
        <w:rPr>
          <w:rFonts w:ascii="Calibri" w:hAnsi="Calibri" w:cs="Calibri"/>
          <w:sz w:val="22"/>
          <w:szCs w:val="22"/>
        </w:rPr>
        <w:t xml:space="preserve"> exp</w:t>
      </w:r>
      <w:r w:rsidR="00DA6D07">
        <w:rPr>
          <w:rFonts w:ascii="Calibri" w:hAnsi="Calibri" w:cs="Calibri"/>
          <w:sz w:val="22"/>
          <w:szCs w:val="22"/>
        </w:rPr>
        <w:t>o</w:t>
      </w:r>
      <w:r w:rsidR="00E16209">
        <w:rPr>
          <w:rFonts w:ascii="Calibri" w:hAnsi="Calibri" w:cs="Calibri"/>
          <w:sz w:val="22"/>
          <w:szCs w:val="22"/>
        </w:rPr>
        <w:t xml:space="preserve">, </w:t>
      </w:r>
      <w:r w:rsidR="00E06455">
        <w:rPr>
          <w:rFonts w:ascii="Calibri" w:hAnsi="Calibri" w:cs="Calibri"/>
          <w:sz w:val="22"/>
          <w:szCs w:val="22"/>
        </w:rPr>
        <w:t>nei due eventi “</w:t>
      </w:r>
      <w:r w:rsidR="00E06455" w:rsidRPr="00E06455">
        <w:rPr>
          <w:rFonts w:ascii="Calibri" w:hAnsi="Calibri" w:cs="Calibri"/>
          <w:sz w:val="22"/>
          <w:szCs w:val="22"/>
        </w:rPr>
        <w:t xml:space="preserve">Solar PV/Wind power and </w:t>
      </w:r>
      <w:proofErr w:type="spellStart"/>
      <w:r w:rsidR="00E06455" w:rsidRPr="00E06455">
        <w:rPr>
          <w:rFonts w:ascii="Calibri" w:hAnsi="Calibri" w:cs="Calibri"/>
          <w:sz w:val="22"/>
          <w:szCs w:val="22"/>
        </w:rPr>
        <w:t>Battery</w:t>
      </w:r>
      <w:proofErr w:type="spellEnd"/>
      <w:r w:rsidR="00E06455" w:rsidRPr="00E06455">
        <w:rPr>
          <w:rFonts w:ascii="Calibri" w:hAnsi="Calibri" w:cs="Calibri"/>
          <w:sz w:val="22"/>
          <w:szCs w:val="22"/>
        </w:rPr>
        <w:t xml:space="preserve"> Storage Systems: the key to energy self-</w:t>
      </w:r>
      <w:proofErr w:type="spellStart"/>
      <w:r w:rsidR="00E06455" w:rsidRPr="00E06455">
        <w:rPr>
          <w:rFonts w:ascii="Calibri" w:hAnsi="Calibri" w:cs="Calibri"/>
          <w:sz w:val="22"/>
          <w:szCs w:val="22"/>
        </w:rPr>
        <w:t>sufficiency</w:t>
      </w:r>
      <w:proofErr w:type="spellEnd"/>
      <w:r w:rsidR="00E06455" w:rsidRPr="00E06455">
        <w:rPr>
          <w:rFonts w:ascii="Calibri" w:hAnsi="Calibri" w:cs="Calibri"/>
          <w:sz w:val="22"/>
          <w:szCs w:val="22"/>
        </w:rPr>
        <w:t xml:space="preserve"> – </w:t>
      </w:r>
      <w:proofErr w:type="spellStart"/>
      <w:r w:rsidR="00E06455" w:rsidRPr="00E06455">
        <w:rPr>
          <w:rFonts w:ascii="Calibri" w:hAnsi="Calibri" w:cs="Calibri"/>
          <w:sz w:val="22"/>
          <w:szCs w:val="22"/>
        </w:rPr>
        <w:t>Driving</w:t>
      </w:r>
      <w:proofErr w:type="spellEnd"/>
      <w:r w:rsidR="00E06455" w:rsidRPr="00E06455">
        <w:rPr>
          <w:rFonts w:ascii="Calibri" w:hAnsi="Calibri" w:cs="Calibri"/>
          <w:sz w:val="22"/>
          <w:szCs w:val="22"/>
        </w:rPr>
        <w:t xml:space="preserve"> </w:t>
      </w:r>
      <w:proofErr w:type="spellStart"/>
      <w:r w:rsidR="00E06455" w:rsidRPr="00E06455">
        <w:rPr>
          <w:rFonts w:ascii="Calibri" w:hAnsi="Calibri" w:cs="Calibri"/>
          <w:sz w:val="22"/>
          <w:szCs w:val="22"/>
        </w:rPr>
        <w:t>Africa’s</w:t>
      </w:r>
      <w:proofErr w:type="spellEnd"/>
      <w:r w:rsidR="00E06455" w:rsidRPr="00E06455">
        <w:rPr>
          <w:rFonts w:ascii="Calibri" w:hAnsi="Calibri" w:cs="Calibri"/>
          <w:sz w:val="22"/>
          <w:szCs w:val="22"/>
        </w:rPr>
        <w:t xml:space="preserve"> Energy </w:t>
      </w:r>
      <w:proofErr w:type="spellStart"/>
      <w:r w:rsidR="00E06455" w:rsidRPr="00E06455">
        <w:rPr>
          <w:rFonts w:ascii="Calibri" w:hAnsi="Calibri" w:cs="Calibri"/>
          <w:sz w:val="22"/>
          <w:szCs w:val="22"/>
        </w:rPr>
        <w:t>Transitio</w:t>
      </w:r>
      <w:r w:rsidR="00E06455">
        <w:rPr>
          <w:rFonts w:ascii="Calibri" w:hAnsi="Calibri" w:cs="Calibri"/>
          <w:sz w:val="22"/>
          <w:szCs w:val="22"/>
        </w:rPr>
        <w:t>n</w:t>
      </w:r>
      <w:proofErr w:type="spellEnd"/>
      <w:r w:rsidR="00E06455">
        <w:rPr>
          <w:rFonts w:ascii="Calibri" w:hAnsi="Calibri" w:cs="Calibri"/>
          <w:sz w:val="22"/>
          <w:szCs w:val="22"/>
        </w:rPr>
        <w:t>” e “</w:t>
      </w:r>
      <w:r w:rsidR="00E06455" w:rsidRPr="00E06455">
        <w:rPr>
          <w:rFonts w:ascii="Calibri" w:hAnsi="Calibri" w:cs="Calibri"/>
          <w:sz w:val="22"/>
          <w:szCs w:val="22"/>
        </w:rPr>
        <w:t xml:space="preserve">Multiple financing </w:t>
      </w:r>
      <w:proofErr w:type="spellStart"/>
      <w:r w:rsidR="00E06455" w:rsidRPr="00E06455">
        <w:rPr>
          <w:rFonts w:ascii="Calibri" w:hAnsi="Calibri" w:cs="Calibri"/>
          <w:sz w:val="22"/>
          <w:szCs w:val="22"/>
        </w:rPr>
        <w:t>instruments</w:t>
      </w:r>
      <w:proofErr w:type="spellEnd"/>
      <w:r w:rsidR="00E06455" w:rsidRPr="00E06455">
        <w:rPr>
          <w:rFonts w:ascii="Calibri" w:hAnsi="Calibri" w:cs="Calibri"/>
          <w:sz w:val="22"/>
          <w:szCs w:val="22"/>
        </w:rPr>
        <w:t xml:space="preserve"> </w:t>
      </w:r>
      <w:proofErr w:type="spellStart"/>
      <w:r w:rsidR="00E06455" w:rsidRPr="00E06455">
        <w:rPr>
          <w:rFonts w:ascii="Calibri" w:hAnsi="Calibri" w:cs="Calibri"/>
          <w:sz w:val="22"/>
          <w:szCs w:val="22"/>
        </w:rPr>
        <w:t>need</w:t>
      </w:r>
      <w:proofErr w:type="spellEnd"/>
      <w:r w:rsidR="00E06455" w:rsidRPr="00E06455">
        <w:rPr>
          <w:rFonts w:ascii="Calibri" w:hAnsi="Calibri" w:cs="Calibri"/>
          <w:sz w:val="22"/>
          <w:szCs w:val="22"/>
        </w:rPr>
        <w:t xml:space="preserve"> to be </w:t>
      </w:r>
      <w:proofErr w:type="spellStart"/>
      <w:r w:rsidR="00E06455" w:rsidRPr="00E06455">
        <w:rPr>
          <w:rFonts w:ascii="Calibri" w:hAnsi="Calibri" w:cs="Calibri"/>
          <w:sz w:val="22"/>
          <w:szCs w:val="22"/>
        </w:rPr>
        <w:t>scaled</w:t>
      </w:r>
      <w:proofErr w:type="spellEnd"/>
      <w:r w:rsidR="00E06455" w:rsidRPr="00E06455">
        <w:rPr>
          <w:rFonts w:ascii="Calibri" w:hAnsi="Calibri" w:cs="Calibri"/>
          <w:sz w:val="22"/>
          <w:szCs w:val="22"/>
        </w:rPr>
        <w:t xml:space="preserve"> up to accelerate </w:t>
      </w:r>
      <w:proofErr w:type="spellStart"/>
      <w:r w:rsidR="00E06455" w:rsidRPr="00E06455">
        <w:rPr>
          <w:rFonts w:ascii="Calibri" w:hAnsi="Calibri" w:cs="Calibri"/>
          <w:sz w:val="22"/>
          <w:szCs w:val="22"/>
        </w:rPr>
        <w:t>Africa’s</w:t>
      </w:r>
      <w:proofErr w:type="spellEnd"/>
      <w:r w:rsidR="00E06455" w:rsidRPr="00E06455">
        <w:rPr>
          <w:rFonts w:ascii="Calibri" w:hAnsi="Calibri" w:cs="Calibri"/>
          <w:sz w:val="22"/>
          <w:szCs w:val="22"/>
        </w:rPr>
        <w:t xml:space="preserve"> energy future and to </w:t>
      </w:r>
      <w:proofErr w:type="spellStart"/>
      <w:r w:rsidR="00E06455" w:rsidRPr="00E06455">
        <w:rPr>
          <w:rFonts w:ascii="Calibri" w:hAnsi="Calibri" w:cs="Calibri"/>
          <w:sz w:val="22"/>
          <w:szCs w:val="22"/>
        </w:rPr>
        <w:t>improve</w:t>
      </w:r>
      <w:proofErr w:type="spellEnd"/>
      <w:r w:rsidR="00E06455" w:rsidRPr="00E06455">
        <w:rPr>
          <w:rFonts w:ascii="Calibri" w:hAnsi="Calibri" w:cs="Calibri"/>
          <w:sz w:val="22"/>
          <w:szCs w:val="22"/>
        </w:rPr>
        <w:t xml:space="preserve"> energy access</w:t>
      </w:r>
      <w:r w:rsidR="00E06455">
        <w:rPr>
          <w:rFonts w:ascii="Calibri" w:hAnsi="Calibri" w:cs="Calibri"/>
          <w:sz w:val="22"/>
          <w:szCs w:val="22"/>
        </w:rPr>
        <w:t>” a cura della f</w:t>
      </w:r>
      <w:r w:rsidR="00E06455" w:rsidRPr="00EF58B9">
        <w:rPr>
          <w:rFonts w:ascii="Calibri" w:hAnsi="Calibri" w:cs="Calibri"/>
          <w:sz w:val="22"/>
          <w:szCs w:val="22"/>
        </w:rPr>
        <w:t>ondazione RES4Africa</w:t>
      </w:r>
      <w:r w:rsidR="00E06455">
        <w:rPr>
          <w:rFonts w:ascii="Calibri" w:hAnsi="Calibri" w:cs="Calibri"/>
          <w:sz w:val="22"/>
          <w:szCs w:val="22"/>
        </w:rPr>
        <w:t xml:space="preserve">. Il primo evento </w:t>
      </w:r>
      <w:r w:rsidR="008F6A70" w:rsidRPr="008F6A70">
        <w:rPr>
          <w:rFonts w:ascii="Calibri" w:hAnsi="Calibri" w:cs="Calibri"/>
          <w:sz w:val="22"/>
          <w:szCs w:val="22"/>
        </w:rPr>
        <w:t>ha sottolineato il ruolo crescente dei sistemi fotovoltaici, eolici e di accumulo a batteria nell'ampliare l'accesso all'elettricità</w:t>
      </w:r>
      <w:r w:rsidR="00E06455">
        <w:rPr>
          <w:rFonts w:ascii="Calibri" w:hAnsi="Calibri" w:cs="Calibri"/>
          <w:sz w:val="22"/>
          <w:szCs w:val="22"/>
        </w:rPr>
        <w:t xml:space="preserve"> in Africa</w:t>
      </w:r>
      <w:r w:rsidR="008F6A70" w:rsidRPr="008F6A70">
        <w:rPr>
          <w:rFonts w:ascii="Calibri" w:hAnsi="Calibri" w:cs="Calibri"/>
          <w:sz w:val="22"/>
          <w:szCs w:val="22"/>
        </w:rPr>
        <w:t>, rafforzare la resilienza della rete e ridurre la dipendenza dalla generazione diesel. La sessione è iniziata con un discorso di benvenuto di Roberto Vigotti</w:t>
      </w:r>
      <w:r w:rsidR="00E06455">
        <w:rPr>
          <w:rFonts w:ascii="Calibri" w:hAnsi="Calibri" w:cs="Calibri"/>
          <w:sz w:val="22"/>
          <w:szCs w:val="22"/>
        </w:rPr>
        <w:t xml:space="preserve">, segretario generale di </w:t>
      </w:r>
      <w:r w:rsidR="008F6A70" w:rsidRPr="008F6A70">
        <w:rPr>
          <w:rFonts w:ascii="Calibri" w:hAnsi="Calibri" w:cs="Calibri"/>
          <w:sz w:val="22"/>
          <w:szCs w:val="22"/>
        </w:rPr>
        <w:t>RES4Africa</w:t>
      </w:r>
      <w:r w:rsidR="00E06455">
        <w:rPr>
          <w:rFonts w:ascii="Calibri" w:hAnsi="Calibri" w:cs="Calibri"/>
          <w:sz w:val="22"/>
          <w:szCs w:val="22"/>
        </w:rPr>
        <w:t xml:space="preserve">, </w:t>
      </w:r>
      <w:r w:rsidR="008F6A70" w:rsidRPr="008F6A70">
        <w:rPr>
          <w:rFonts w:ascii="Calibri" w:hAnsi="Calibri" w:cs="Calibri"/>
          <w:sz w:val="22"/>
          <w:szCs w:val="22"/>
        </w:rPr>
        <w:t xml:space="preserve">seguito dai commenti di </w:t>
      </w:r>
      <w:proofErr w:type="spellStart"/>
      <w:r w:rsidR="008F6A70" w:rsidRPr="008F6A70">
        <w:rPr>
          <w:rFonts w:ascii="Calibri" w:hAnsi="Calibri" w:cs="Calibri"/>
          <w:sz w:val="22"/>
          <w:szCs w:val="22"/>
        </w:rPr>
        <w:t>Faycel</w:t>
      </w:r>
      <w:proofErr w:type="spellEnd"/>
      <w:r w:rsidR="008F6A70" w:rsidRPr="008F6A70">
        <w:rPr>
          <w:rFonts w:ascii="Calibri" w:hAnsi="Calibri" w:cs="Calibri"/>
          <w:sz w:val="22"/>
          <w:szCs w:val="22"/>
        </w:rPr>
        <w:t xml:space="preserve"> Tarifa (STEG Tunisia) e Mario Sisinni (</w:t>
      </w:r>
      <w:r w:rsidR="00E06455">
        <w:rPr>
          <w:rFonts w:ascii="Calibri" w:hAnsi="Calibri" w:cs="Calibri"/>
          <w:sz w:val="22"/>
          <w:szCs w:val="22"/>
        </w:rPr>
        <w:t>Terna) e da una</w:t>
      </w:r>
      <w:r w:rsidR="008F6A70" w:rsidRPr="008F6A70">
        <w:rPr>
          <w:rFonts w:ascii="Calibri" w:hAnsi="Calibri" w:cs="Calibri"/>
          <w:sz w:val="22"/>
          <w:szCs w:val="22"/>
        </w:rPr>
        <w:t xml:space="preserve"> tavola rotonda</w:t>
      </w:r>
      <w:r w:rsidR="00E06455">
        <w:rPr>
          <w:rFonts w:ascii="Calibri" w:hAnsi="Calibri" w:cs="Calibri"/>
          <w:sz w:val="22"/>
          <w:szCs w:val="22"/>
        </w:rPr>
        <w:t>. Il secondo evento</w:t>
      </w:r>
      <w:r w:rsidR="008F6A70" w:rsidRPr="008F6A70">
        <w:rPr>
          <w:rFonts w:ascii="Calibri" w:hAnsi="Calibri" w:cs="Calibri"/>
          <w:sz w:val="22"/>
          <w:szCs w:val="22"/>
        </w:rPr>
        <w:t xml:space="preserve"> si è concentrat</w:t>
      </w:r>
      <w:r w:rsidR="00E06455">
        <w:rPr>
          <w:rFonts w:ascii="Calibri" w:hAnsi="Calibri" w:cs="Calibri"/>
          <w:sz w:val="22"/>
          <w:szCs w:val="22"/>
        </w:rPr>
        <w:t>o</w:t>
      </w:r>
      <w:r w:rsidR="008F6A70" w:rsidRPr="008F6A70">
        <w:rPr>
          <w:rFonts w:ascii="Calibri" w:hAnsi="Calibri" w:cs="Calibri"/>
          <w:sz w:val="22"/>
          <w:szCs w:val="22"/>
        </w:rPr>
        <w:t xml:space="preserve"> sulla mobilitazione di capitali e sul potenziamento di strumenti di finanziamento innovativi a sostegno della diffusione dell'energia pulita in tutta l'Africa.</w:t>
      </w:r>
    </w:p>
    <w:p w14:paraId="74BC2105" w14:textId="77777777" w:rsidR="00F62495" w:rsidRDefault="00F62495" w:rsidP="00EC725E">
      <w:pPr>
        <w:jc w:val="both"/>
        <w:rPr>
          <w:rFonts w:ascii="Calibri" w:hAnsi="Calibri" w:cs="Calibri"/>
          <w:sz w:val="22"/>
          <w:szCs w:val="22"/>
        </w:rPr>
      </w:pPr>
    </w:p>
    <w:p w14:paraId="46A37EB5" w14:textId="2FD42D5B" w:rsidR="003532F1" w:rsidRPr="003532F1" w:rsidRDefault="003532F1" w:rsidP="003532F1">
      <w:pPr>
        <w:shd w:val="clear" w:color="auto" w:fill="FFFFFF"/>
        <w:jc w:val="both"/>
        <w:rPr>
          <w:rFonts w:ascii="Calibri" w:hAnsi="Calibri" w:cs="Calibri"/>
          <w:b/>
          <w:bCs/>
          <w:sz w:val="22"/>
          <w:szCs w:val="22"/>
        </w:rPr>
      </w:pPr>
      <w:r w:rsidRPr="003532F1">
        <w:rPr>
          <w:rFonts w:ascii="Calibri" w:hAnsi="Calibri" w:cs="Calibri"/>
          <w:b/>
          <w:bCs/>
          <w:sz w:val="22"/>
          <w:szCs w:val="22"/>
        </w:rPr>
        <w:t>PROFESSIONI GREEN</w:t>
      </w:r>
      <w:r>
        <w:rPr>
          <w:rFonts w:ascii="Calibri" w:hAnsi="Calibri" w:cs="Calibri"/>
          <w:b/>
          <w:bCs/>
          <w:sz w:val="22"/>
          <w:szCs w:val="22"/>
        </w:rPr>
        <w:t xml:space="preserve">, LE AZIENDE INCONTRANO GIOVANI </w:t>
      </w:r>
      <w:r w:rsidRPr="003532F1">
        <w:rPr>
          <w:rFonts w:ascii="Calibri" w:hAnsi="Calibri" w:cs="Calibri"/>
          <w:b/>
          <w:bCs/>
          <w:sz w:val="22"/>
          <w:szCs w:val="22"/>
        </w:rPr>
        <w:t xml:space="preserve">TALENTI </w:t>
      </w:r>
    </w:p>
    <w:p w14:paraId="2264F045" w14:textId="4E162E6E" w:rsidR="00005B99" w:rsidRDefault="003532F1" w:rsidP="003532F1">
      <w:pPr>
        <w:jc w:val="both"/>
        <w:rPr>
          <w:rFonts w:ascii="Calibri" w:hAnsi="Calibri" w:cs="Calibri"/>
          <w:sz w:val="22"/>
          <w:szCs w:val="22"/>
        </w:rPr>
      </w:pPr>
      <w:r w:rsidRPr="003532F1">
        <w:rPr>
          <w:rFonts w:ascii="Calibri" w:hAnsi="Calibri" w:cs="Calibri"/>
          <w:sz w:val="22"/>
          <w:szCs w:val="22"/>
        </w:rPr>
        <w:t>In un panorama lavorativo</w:t>
      </w:r>
      <w:r>
        <w:rPr>
          <w:rFonts w:ascii="Calibri" w:hAnsi="Calibri" w:cs="Calibri"/>
          <w:sz w:val="22"/>
          <w:szCs w:val="22"/>
        </w:rPr>
        <w:t xml:space="preserve"> in cui</w:t>
      </w:r>
      <w:r w:rsidRPr="003532F1">
        <w:rPr>
          <w:rFonts w:ascii="Calibri" w:hAnsi="Calibri" w:cs="Calibri"/>
          <w:sz w:val="22"/>
          <w:szCs w:val="22"/>
        </w:rPr>
        <w:t xml:space="preserve"> la domanda di profili specializzati nei green jobs supera spesso l’offerta disponibile, si è tenuto a KEY l</w:t>
      </w:r>
      <w:r>
        <w:rPr>
          <w:rFonts w:ascii="Calibri" w:hAnsi="Calibri" w:cs="Calibri"/>
          <w:sz w:val="22"/>
          <w:szCs w:val="22"/>
        </w:rPr>
        <w:t>’</w:t>
      </w:r>
      <w:r w:rsidRPr="003532F1">
        <w:rPr>
          <w:rFonts w:ascii="Calibri" w:hAnsi="Calibri" w:cs="Calibri"/>
          <w:sz w:val="22"/>
          <w:szCs w:val="22"/>
        </w:rPr>
        <w:t>evento “WE WANT YOU! Le imprese si presentano al mondo del lavoro”. L’iniziativa ha offerto una fotografia dell</w:t>
      </w:r>
      <w:r>
        <w:rPr>
          <w:rFonts w:ascii="Calibri" w:hAnsi="Calibri" w:cs="Calibri"/>
          <w:sz w:val="22"/>
          <w:szCs w:val="22"/>
        </w:rPr>
        <w:t>’</w:t>
      </w:r>
      <w:r w:rsidRPr="003532F1">
        <w:rPr>
          <w:rFonts w:ascii="Calibri" w:hAnsi="Calibri" w:cs="Calibri"/>
          <w:sz w:val="22"/>
          <w:szCs w:val="22"/>
        </w:rPr>
        <w:t xml:space="preserve">attuale mercato occupazionale legato alla sostenibilità, </w:t>
      </w:r>
      <w:r>
        <w:rPr>
          <w:rFonts w:ascii="Calibri" w:hAnsi="Calibri" w:cs="Calibri"/>
          <w:sz w:val="22"/>
          <w:szCs w:val="22"/>
        </w:rPr>
        <w:t>grazie</w:t>
      </w:r>
      <w:r w:rsidRPr="003532F1">
        <w:rPr>
          <w:rFonts w:ascii="Calibri" w:hAnsi="Calibri" w:cs="Calibri"/>
          <w:sz w:val="22"/>
          <w:szCs w:val="22"/>
        </w:rPr>
        <w:t xml:space="preserve"> </w:t>
      </w:r>
      <w:r>
        <w:rPr>
          <w:rFonts w:ascii="Calibri" w:hAnsi="Calibri" w:cs="Calibri"/>
          <w:sz w:val="22"/>
          <w:szCs w:val="22"/>
        </w:rPr>
        <w:t>a</w:t>
      </w:r>
      <w:r w:rsidRPr="003532F1">
        <w:rPr>
          <w:rFonts w:ascii="Calibri" w:hAnsi="Calibri" w:cs="Calibri"/>
          <w:sz w:val="22"/>
          <w:szCs w:val="22"/>
        </w:rPr>
        <w:t xml:space="preserve">lla partecipazione di Enrico Brunetti, </w:t>
      </w:r>
      <w:r>
        <w:rPr>
          <w:rFonts w:ascii="Calibri" w:hAnsi="Calibri" w:cs="Calibri"/>
          <w:sz w:val="22"/>
          <w:szCs w:val="22"/>
        </w:rPr>
        <w:t>P</w:t>
      </w:r>
      <w:r w:rsidRPr="003532F1">
        <w:rPr>
          <w:rFonts w:ascii="Calibri" w:hAnsi="Calibri" w:cs="Calibri"/>
          <w:sz w:val="22"/>
          <w:szCs w:val="22"/>
        </w:rPr>
        <w:t xml:space="preserve">roduct </w:t>
      </w:r>
      <w:r>
        <w:rPr>
          <w:rFonts w:ascii="Calibri" w:hAnsi="Calibri" w:cs="Calibri"/>
          <w:sz w:val="22"/>
          <w:szCs w:val="22"/>
        </w:rPr>
        <w:t>O</w:t>
      </w:r>
      <w:r w:rsidRPr="003532F1">
        <w:rPr>
          <w:rFonts w:ascii="Calibri" w:hAnsi="Calibri" w:cs="Calibri"/>
          <w:sz w:val="22"/>
          <w:szCs w:val="22"/>
        </w:rPr>
        <w:t xml:space="preserve">wner e Sales Manager di City Green Light. La sessione si è confermata un’occasione per accorciare le distanze tra domanda e offerta, posizionandosi come </w:t>
      </w:r>
      <w:r>
        <w:rPr>
          <w:rFonts w:ascii="Calibri" w:hAnsi="Calibri" w:cs="Calibri"/>
          <w:sz w:val="22"/>
          <w:szCs w:val="22"/>
        </w:rPr>
        <w:t>un</w:t>
      </w:r>
      <w:r w:rsidRPr="003532F1">
        <w:rPr>
          <w:rFonts w:ascii="Calibri" w:hAnsi="Calibri" w:cs="Calibri"/>
          <w:sz w:val="22"/>
          <w:szCs w:val="22"/>
        </w:rPr>
        <w:t xml:space="preserve"> punto di riferimento per studenti, </w:t>
      </w:r>
      <w:r>
        <w:rPr>
          <w:rFonts w:ascii="Calibri" w:hAnsi="Calibri" w:cs="Calibri"/>
          <w:sz w:val="22"/>
          <w:szCs w:val="22"/>
        </w:rPr>
        <w:t xml:space="preserve">giovani </w:t>
      </w:r>
      <w:r w:rsidRPr="003532F1">
        <w:rPr>
          <w:rFonts w:ascii="Calibri" w:hAnsi="Calibri" w:cs="Calibri"/>
          <w:sz w:val="22"/>
          <w:szCs w:val="22"/>
        </w:rPr>
        <w:t xml:space="preserve">professionisti e talenti </w:t>
      </w:r>
      <w:r>
        <w:rPr>
          <w:rFonts w:ascii="Calibri" w:hAnsi="Calibri" w:cs="Calibri"/>
          <w:sz w:val="22"/>
          <w:szCs w:val="22"/>
        </w:rPr>
        <w:t>che desiderano</w:t>
      </w:r>
      <w:r w:rsidRPr="003532F1">
        <w:rPr>
          <w:rFonts w:ascii="Calibri" w:hAnsi="Calibri" w:cs="Calibri"/>
          <w:sz w:val="22"/>
          <w:szCs w:val="22"/>
        </w:rPr>
        <w:t xml:space="preserve"> orientare il proprio percorso di carriera verso i comparti più innovativi e sostenibili del futuro.</w:t>
      </w:r>
    </w:p>
    <w:p w14:paraId="6EF0C131" w14:textId="5BE114E7" w:rsidR="005E4BE4" w:rsidRDefault="005E4BE4" w:rsidP="002A620D">
      <w:pPr>
        <w:jc w:val="both"/>
        <w:rPr>
          <w:rFonts w:ascii="Calibri" w:hAnsi="Calibri" w:cs="Calibri"/>
          <w:color w:val="0D0C0C"/>
          <w:sz w:val="22"/>
          <w:szCs w:val="22"/>
        </w:rPr>
      </w:pPr>
    </w:p>
    <w:p w14:paraId="64EBCEF0" w14:textId="77777777" w:rsidR="002A620D" w:rsidRPr="002A620D" w:rsidRDefault="002A620D" w:rsidP="002A620D">
      <w:pPr>
        <w:jc w:val="both"/>
        <w:rPr>
          <w:rFonts w:ascii="Calibri" w:hAnsi="Calibri" w:cs="Calibri"/>
          <w:color w:val="0D0C0C"/>
          <w:sz w:val="22"/>
          <w:szCs w:val="22"/>
        </w:rPr>
      </w:pPr>
    </w:p>
    <w:p w14:paraId="3774351F" w14:textId="4AC37B47" w:rsidR="003B2087" w:rsidRDefault="003B2087" w:rsidP="00EC725E">
      <w:pPr>
        <w:shd w:val="clear" w:color="auto" w:fill="FFFFFF"/>
        <w:jc w:val="both"/>
        <w:rPr>
          <w:rFonts w:asciiTheme="minorHAnsi" w:hAnsiTheme="minorHAnsi" w:cstheme="minorHAnsi"/>
          <w:sz w:val="20"/>
          <w:szCs w:val="20"/>
        </w:rPr>
      </w:pPr>
    </w:p>
    <w:p w14:paraId="485D2C2F" w14:textId="77777777" w:rsidR="002D39BA" w:rsidRPr="00A26D2D" w:rsidRDefault="002D39BA" w:rsidP="00EC725E">
      <w:pPr>
        <w:shd w:val="clear" w:color="auto" w:fill="FFFFFF"/>
        <w:jc w:val="both"/>
        <w:rPr>
          <w:rFonts w:asciiTheme="minorHAnsi" w:hAnsiTheme="minorHAnsi" w:cstheme="minorHAnsi"/>
          <w:sz w:val="20"/>
          <w:szCs w:val="20"/>
        </w:rPr>
      </w:pPr>
    </w:p>
    <w:p w14:paraId="4A709AE0" w14:textId="77777777" w:rsidR="006329B4" w:rsidRPr="00A26D2D" w:rsidRDefault="006329B4" w:rsidP="00EC725E">
      <w:pPr>
        <w:shd w:val="clear" w:color="auto" w:fill="FFFFFF"/>
        <w:rPr>
          <w:rFonts w:asciiTheme="minorHAnsi" w:hAnsiTheme="minorHAnsi" w:cstheme="minorHAnsi"/>
          <w:sz w:val="20"/>
          <w:szCs w:val="20"/>
        </w:rPr>
      </w:pPr>
      <w:r w:rsidRPr="00A26D2D">
        <w:rPr>
          <w:rFonts w:asciiTheme="minorHAnsi" w:hAnsiTheme="minorHAnsi" w:cstheme="minorHAnsi"/>
          <w:b/>
          <w:bCs/>
          <w:sz w:val="20"/>
          <w:szCs w:val="20"/>
        </w:rPr>
        <w:t>ABOUT KEY</w:t>
      </w:r>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2026</w:t>
      </w:r>
    </w:p>
    <w:p w14:paraId="5CF25126" w14:textId="61E0661D" w:rsidR="006329B4" w:rsidRPr="00A26D2D" w:rsidRDefault="006329B4" w:rsidP="00EC725E">
      <w:pPr>
        <w:shd w:val="clear" w:color="auto" w:fill="FFFFFF"/>
        <w:rPr>
          <w:rFonts w:asciiTheme="minorHAnsi" w:hAnsiTheme="minorHAnsi" w:cstheme="minorHAnsi"/>
          <w:sz w:val="20"/>
          <w:szCs w:val="20"/>
        </w:rPr>
      </w:pPr>
      <w:r w:rsidRPr="00A26D2D">
        <w:rPr>
          <w:rFonts w:asciiTheme="minorHAnsi" w:hAnsiTheme="minorHAnsi" w:cstheme="minorHAnsi"/>
          <w:b/>
          <w:bCs/>
          <w:sz w:val="20"/>
          <w:szCs w:val="20"/>
        </w:rPr>
        <w:t>Qualifica:</w:t>
      </w:r>
      <w:r w:rsidRPr="00A26D2D">
        <w:rPr>
          <w:rFonts w:asciiTheme="minorHAnsi" w:hAnsiTheme="minorHAnsi" w:cstheme="minorHAnsi"/>
          <w:sz w:val="20"/>
          <w:szCs w:val="20"/>
        </w:rPr>
        <w:t> Fiera internazionale; </w:t>
      </w:r>
      <w:r w:rsidRPr="00A26D2D">
        <w:rPr>
          <w:rFonts w:asciiTheme="minorHAnsi" w:hAnsiTheme="minorHAnsi" w:cstheme="minorHAnsi"/>
          <w:b/>
          <w:bCs/>
          <w:sz w:val="20"/>
          <w:szCs w:val="20"/>
        </w:rPr>
        <w:t>Organizzazione</w:t>
      </w:r>
      <w:r w:rsidRPr="00A26D2D">
        <w:rPr>
          <w:rFonts w:asciiTheme="minorHAnsi" w:hAnsiTheme="minorHAnsi" w:cstheme="minorHAnsi"/>
          <w:sz w:val="20"/>
          <w:szCs w:val="20"/>
        </w:rPr>
        <w:t>: Italian Exhibition Group S.p.A.; </w:t>
      </w:r>
      <w:r w:rsidRPr="00A26D2D">
        <w:rPr>
          <w:rFonts w:asciiTheme="minorHAnsi" w:hAnsiTheme="minorHAnsi" w:cstheme="minorHAnsi"/>
          <w:b/>
          <w:bCs/>
          <w:sz w:val="20"/>
          <w:szCs w:val="20"/>
        </w:rPr>
        <w:t>Periodicità:</w:t>
      </w:r>
      <w:r w:rsidRPr="00A26D2D">
        <w:rPr>
          <w:rFonts w:asciiTheme="minorHAnsi" w:hAnsiTheme="minorHAnsi" w:cstheme="minorHAnsi"/>
          <w:sz w:val="20"/>
          <w:szCs w:val="20"/>
        </w:rPr>
        <w:t> annuale; </w:t>
      </w:r>
      <w:r w:rsidRPr="00A26D2D">
        <w:rPr>
          <w:rFonts w:asciiTheme="minorHAnsi" w:hAnsiTheme="minorHAnsi" w:cstheme="minorHAnsi"/>
          <w:b/>
          <w:bCs/>
          <w:sz w:val="20"/>
          <w:szCs w:val="20"/>
        </w:rPr>
        <w:t>Edizione</w:t>
      </w:r>
      <w:r w:rsidRPr="00A26D2D">
        <w:rPr>
          <w:rFonts w:asciiTheme="minorHAnsi" w:hAnsiTheme="minorHAnsi" w:cstheme="minorHAnsi"/>
          <w:sz w:val="20"/>
          <w:szCs w:val="20"/>
        </w:rPr>
        <w:t>: 4°; </w:t>
      </w:r>
      <w:r w:rsidRPr="00A26D2D">
        <w:rPr>
          <w:rFonts w:asciiTheme="minorHAnsi" w:hAnsiTheme="minorHAnsi" w:cstheme="minorHAnsi"/>
          <w:b/>
          <w:bCs/>
          <w:sz w:val="20"/>
          <w:szCs w:val="20"/>
        </w:rPr>
        <w:t>Date: </w:t>
      </w:r>
      <w:r w:rsidRPr="00A26D2D">
        <w:rPr>
          <w:rFonts w:asciiTheme="minorHAnsi" w:hAnsiTheme="minorHAnsi" w:cstheme="minorHAnsi"/>
          <w:sz w:val="20"/>
          <w:szCs w:val="20"/>
        </w:rPr>
        <w:t xml:space="preserve">4-6 marzo 2026; </w:t>
      </w:r>
      <w:r w:rsidRPr="00A26D2D">
        <w:rPr>
          <w:rFonts w:asciiTheme="minorHAnsi" w:hAnsiTheme="minorHAnsi" w:cstheme="minorHAnsi"/>
          <w:b/>
          <w:bCs/>
          <w:sz w:val="20"/>
          <w:szCs w:val="20"/>
        </w:rPr>
        <w:t>mail</w:t>
      </w:r>
      <w:r w:rsidRPr="00A26D2D">
        <w:rPr>
          <w:rFonts w:asciiTheme="minorHAnsi" w:hAnsiTheme="minorHAnsi" w:cstheme="minorHAnsi"/>
          <w:sz w:val="20"/>
          <w:szCs w:val="20"/>
        </w:rPr>
        <w:t xml:space="preserve"> </w:t>
      </w:r>
      <w:hyperlink r:id="rId9" w:history="1">
        <w:r w:rsidRPr="00A26D2D">
          <w:rPr>
            <w:rStyle w:val="Collegamentoipertestuale"/>
            <w:rFonts w:asciiTheme="minorHAnsi" w:hAnsiTheme="minorHAnsi" w:cstheme="minorHAnsi"/>
            <w:sz w:val="20"/>
            <w:szCs w:val="20"/>
          </w:rPr>
          <w:t>keyenergy@iegexpo.it</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 xml:space="preserve">Website: </w:t>
      </w:r>
      <w:hyperlink r:id="rId10" w:history="1">
        <w:r w:rsidRPr="00A26D2D">
          <w:rPr>
            <w:rStyle w:val="Collegamentoipertestuale"/>
            <w:rFonts w:asciiTheme="minorHAnsi" w:hAnsiTheme="minorHAnsi" w:cstheme="minorHAnsi"/>
            <w:sz w:val="20"/>
            <w:szCs w:val="20"/>
          </w:rPr>
          <w:t>http://www.key-expo.com</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Facebook</w:t>
      </w:r>
      <w:r w:rsidRPr="00A26D2D">
        <w:rPr>
          <w:rFonts w:asciiTheme="minorHAnsi" w:hAnsiTheme="minorHAnsi" w:cstheme="minorHAnsi"/>
          <w:sz w:val="20"/>
          <w:szCs w:val="20"/>
        </w:rPr>
        <w:t xml:space="preserve">: </w:t>
      </w:r>
      <w:hyperlink r:id="rId11" w:history="1">
        <w:r w:rsidRPr="00A26D2D">
          <w:rPr>
            <w:rStyle w:val="Collegamentoipertestuale"/>
            <w:rFonts w:asciiTheme="minorHAnsi" w:hAnsiTheme="minorHAnsi" w:cstheme="minorHAnsi"/>
            <w:sz w:val="20"/>
            <w:szCs w:val="20"/>
          </w:rPr>
          <w:t>https://www.facebook.com/keyexpo/</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Instagram</w:t>
      </w:r>
      <w:r w:rsidRPr="00A26D2D">
        <w:rPr>
          <w:rFonts w:asciiTheme="minorHAnsi" w:hAnsiTheme="minorHAnsi" w:cstheme="minorHAnsi"/>
          <w:sz w:val="20"/>
          <w:szCs w:val="20"/>
        </w:rPr>
        <w:t xml:space="preserve">: </w:t>
      </w:r>
      <w:hyperlink r:id="rId12" w:history="1">
        <w:r w:rsidRPr="00A26D2D">
          <w:rPr>
            <w:rStyle w:val="Collegamentoipertestuale"/>
            <w:rFonts w:asciiTheme="minorHAnsi" w:hAnsiTheme="minorHAnsi" w:cstheme="minorHAnsi"/>
            <w:sz w:val="20"/>
            <w:szCs w:val="20"/>
          </w:rPr>
          <w:t>https://www.instagram.com/key_expo/</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LinkedIn</w:t>
      </w:r>
      <w:r w:rsidRPr="00A26D2D">
        <w:rPr>
          <w:rFonts w:asciiTheme="minorHAnsi" w:hAnsiTheme="minorHAnsi" w:cstheme="minorHAnsi"/>
          <w:sz w:val="20"/>
          <w:szCs w:val="20"/>
        </w:rPr>
        <w:t xml:space="preserve">: </w:t>
      </w:r>
      <w:hyperlink r:id="rId13" w:history="1">
        <w:r w:rsidRPr="00A26D2D">
          <w:rPr>
            <w:rStyle w:val="Collegamentoipertestuale"/>
            <w:rFonts w:asciiTheme="minorHAnsi" w:hAnsiTheme="minorHAnsi" w:cstheme="minorHAnsi"/>
            <w:sz w:val="20"/>
            <w:szCs w:val="20"/>
          </w:rPr>
          <w:t>https://www.linkedin.com/company/keyenergy/</w:t>
        </w:r>
      </w:hyperlink>
    </w:p>
    <w:p w14:paraId="57200D79" w14:textId="77777777" w:rsidR="006329B4" w:rsidRPr="00A26D2D" w:rsidRDefault="006329B4" w:rsidP="00EC725E">
      <w:pPr>
        <w:shd w:val="clear" w:color="auto" w:fill="FFFFFF"/>
        <w:rPr>
          <w:rFonts w:asciiTheme="minorHAnsi" w:hAnsiTheme="minorHAnsi" w:cstheme="minorHAnsi"/>
          <w:sz w:val="20"/>
          <w:szCs w:val="20"/>
        </w:rPr>
      </w:pPr>
      <w:r w:rsidRPr="00A26D2D">
        <w:rPr>
          <w:rFonts w:asciiTheme="minorHAnsi" w:hAnsiTheme="minorHAnsi" w:cstheme="minorHAnsi"/>
          <w:sz w:val="20"/>
          <w:szCs w:val="20"/>
        </w:rPr>
        <w:t> </w:t>
      </w:r>
    </w:p>
    <w:p w14:paraId="03B1BFAA" w14:textId="77777777" w:rsidR="006329B4" w:rsidRPr="00A26D2D" w:rsidRDefault="006329B4" w:rsidP="00EC725E">
      <w:pPr>
        <w:shd w:val="clear" w:color="auto" w:fill="FFFFFF"/>
        <w:rPr>
          <w:rFonts w:asciiTheme="minorHAnsi" w:hAnsiTheme="minorHAnsi" w:cstheme="minorHAnsi"/>
          <w:sz w:val="20"/>
          <w:szCs w:val="20"/>
          <w:lang w:val="en-GB"/>
        </w:rPr>
      </w:pPr>
      <w:r w:rsidRPr="00A26D2D">
        <w:rPr>
          <w:rFonts w:asciiTheme="minorHAnsi" w:hAnsiTheme="minorHAnsi" w:cstheme="minorHAnsi"/>
          <w:b/>
          <w:bCs/>
          <w:sz w:val="20"/>
          <w:szCs w:val="20"/>
          <w:lang w:val="en-US"/>
        </w:rPr>
        <w:t>PRESS CONTACT KEY - ITALIAN EXHIBITION GROUP</w:t>
      </w:r>
    </w:p>
    <w:p w14:paraId="55129507" w14:textId="28853093" w:rsidR="006329B4" w:rsidRPr="00A26D2D" w:rsidRDefault="006329B4" w:rsidP="00EC725E">
      <w:pPr>
        <w:shd w:val="clear" w:color="auto" w:fill="FFFFFF"/>
        <w:rPr>
          <w:rFonts w:asciiTheme="minorHAnsi" w:hAnsiTheme="minorHAnsi" w:cstheme="minorHAnsi"/>
          <w:sz w:val="20"/>
          <w:szCs w:val="20"/>
          <w:lang w:val="en-GB"/>
        </w:rPr>
      </w:pPr>
      <w:r w:rsidRPr="00A26D2D">
        <w:rPr>
          <w:rFonts w:asciiTheme="minorHAnsi" w:hAnsiTheme="minorHAnsi" w:cstheme="minorHAnsi"/>
          <w:b/>
          <w:bCs/>
          <w:sz w:val="20"/>
          <w:szCs w:val="20"/>
          <w:lang w:val="en-US"/>
        </w:rPr>
        <w:t>head of media &amp; corporate communication</w:t>
      </w:r>
      <w:r w:rsidRPr="00A26D2D">
        <w:rPr>
          <w:rFonts w:asciiTheme="minorHAnsi" w:hAnsiTheme="minorHAnsi" w:cstheme="minorHAnsi"/>
          <w:sz w:val="20"/>
          <w:szCs w:val="20"/>
          <w:lang w:val="en-US"/>
        </w:rPr>
        <w:t>: Elisabetta Vitali; </w:t>
      </w:r>
      <w:r w:rsidRPr="00A26D2D">
        <w:rPr>
          <w:rFonts w:asciiTheme="minorHAnsi" w:hAnsiTheme="minorHAnsi" w:cstheme="minorHAnsi"/>
          <w:b/>
          <w:bCs/>
          <w:sz w:val="20"/>
          <w:szCs w:val="20"/>
          <w:lang w:val="en-US"/>
        </w:rPr>
        <w:t>press office manager</w:t>
      </w:r>
      <w:r w:rsidRPr="00A26D2D">
        <w:rPr>
          <w:rFonts w:asciiTheme="minorHAnsi" w:hAnsiTheme="minorHAnsi" w:cstheme="minorHAnsi"/>
          <w:sz w:val="20"/>
          <w:szCs w:val="20"/>
          <w:lang w:val="en-US"/>
        </w:rPr>
        <w:t xml:space="preserve">: </w:t>
      </w:r>
      <w:r w:rsidR="0055777F" w:rsidRPr="00A26D2D">
        <w:rPr>
          <w:rFonts w:asciiTheme="minorHAnsi" w:hAnsiTheme="minorHAnsi" w:cstheme="minorHAnsi"/>
          <w:sz w:val="20"/>
          <w:szCs w:val="20"/>
          <w:lang w:val="en-US"/>
        </w:rPr>
        <w:t xml:space="preserve">Pier Francesco Bellini, </w:t>
      </w:r>
      <w:r w:rsidRPr="00A26D2D">
        <w:rPr>
          <w:rFonts w:asciiTheme="minorHAnsi" w:hAnsiTheme="minorHAnsi" w:cstheme="minorHAnsi"/>
          <w:sz w:val="20"/>
          <w:szCs w:val="20"/>
          <w:lang w:val="en-US"/>
        </w:rPr>
        <w:t xml:space="preserve">Marco </w:t>
      </w:r>
      <w:proofErr w:type="gramStart"/>
      <w:r w:rsidRPr="00A26D2D">
        <w:rPr>
          <w:rFonts w:asciiTheme="minorHAnsi" w:hAnsiTheme="minorHAnsi" w:cstheme="minorHAnsi"/>
          <w:sz w:val="20"/>
          <w:szCs w:val="20"/>
          <w:lang w:val="en-US"/>
        </w:rPr>
        <w:t>Forcellini ;</w:t>
      </w:r>
      <w:proofErr w:type="gramEnd"/>
      <w:r w:rsidRPr="00A26D2D">
        <w:rPr>
          <w:rFonts w:asciiTheme="minorHAnsi" w:hAnsiTheme="minorHAnsi" w:cstheme="minorHAnsi"/>
          <w:sz w:val="20"/>
          <w:szCs w:val="20"/>
          <w:lang w:val="en-US"/>
        </w:rPr>
        <w:t> </w:t>
      </w:r>
      <w:r w:rsidRPr="00A26D2D">
        <w:rPr>
          <w:rFonts w:asciiTheme="minorHAnsi" w:hAnsiTheme="minorHAnsi" w:cstheme="minorHAnsi"/>
          <w:b/>
          <w:bCs/>
          <w:sz w:val="20"/>
          <w:szCs w:val="20"/>
          <w:lang w:val="en-US"/>
        </w:rPr>
        <w:t>international</w:t>
      </w:r>
      <w:r w:rsidRPr="00A26D2D">
        <w:rPr>
          <w:rFonts w:asciiTheme="minorHAnsi" w:hAnsiTheme="minorHAnsi" w:cstheme="minorHAnsi"/>
          <w:sz w:val="20"/>
          <w:szCs w:val="20"/>
          <w:lang w:val="en-US"/>
        </w:rPr>
        <w:t> </w:t>
      </w:r>
      <w:r w:rsidRPr="00A26D2D">
        <w:rPr>
          <w:rFonts w:asciiTheme="minorHAnsi" w:hAnsiTheme="minorHAnsi" w:cstheme="minorHAnsi"/>
          <w:b/>
          <w:bCs/>
          <w:sz w:val="20"/>
          <w:szCs w:val="20"/>
          <w:lang w:val="en-US"/>
        </w:rPr>
        <w:t>press office coordinator</w:t>
      </w:r>
      <w:r w:rsidRPr="00A26D2D">
        <w:rPr>
          <w:rFonts w:asciiTheme="minorHAnsi" w:hAnsiTheme="minorHAnsi" w:cstheme="minorHAnsi"/>
          <w:sz w:val="20"/>
          <w:szCs w:val="20"/>
          <w:lang w:val="en-US"/>
        </w:rPr>
        <w:t>: Silvia Giorgi; </w:t>
      </w:r>
      <w:r w:rsidRPr="00A26D2D">
        <w:rPr>
          <w:rFonts w:asciiTheme="minorHAnsi" w:hAnsiTheme="minorHAnsi" w:cstheme="minorHAnsi"/>
          <w:b/>
          <w:bCs/>
          <w:sz w:val="20"/>
          <w:szCs w:val="20"/>
          <w:lang w:val="en-US"/>
        </w:rPr>
        <w:t>press office coordinator</w:t>
      </w:r>
      <w:r w:rsidRPr="00A26D2D">
        <w:rPr>
          <w:rFonts w:asciiTheme="minorHAnsi" w:hAnsiTheme="minorHAnsi" w:cstheme="minorHAnsi"/>
          <w:sz w:val="20"/>
          <w:szCs w:val="20"/>
          <w:lang w:val="en-US"/>
        </w:rPr>
        <w:t>: Luca Paganin; </w:t>
      </w:r>
      <w:r w:rsidRPr="00A26D2D">
        <w:rPr>
          <w:rFonts w:asciiTheme="minorHAnsi" w:hAnsiTheme="minorHAnsi" w:cstheme="minorHAnsi"/>
          <w:b/>
          <w:bCs/>
          <w:sz w:val="20"/>
          <w:szCs w:val="20"/>
          <w:lang w:val="en-US"/>
        </w:rPr>
        <w:t>press office specialists:</w:t>
      </w:r>
      <w:r w:rsidRPr="00A26D2D">
        <w:rPr>
          <w:rFonts w:asciiTheme="minorHAnsi" w:hAnsiTheme="minorHAnsi" w:cstheme="minorHAnsi"/>
          <w:sz w:val="20"/>
          <w:szCs w:val="20"/>
          <w:lang w:val="en-US"/>
        </w:rPr>
        <w:t> Nicoletta Evangelisti, Mirko Malgieri; </w:t>
      </w:r>
      <w:r>
        <w:fldChar w:fldCharType="begin"/>
      </w:r>
      <w:r w:rsidRPr="00D500AF">
        <w:rPr>
          <w:lang w:val="en-GB"/>
        </w:rPr>
        <w:instrText>HYPERLINK "mailto:media@iegexpo.it"</w:instrText>
      </w:r>
      <w:r>
        <w:fldChar w:fldCharType="separate"/>
      </w:r>
      <w:r w:rsidRPr="00A26D2D">
        <w:rPr>
          <w:rStyle w:val="Collegamentoipertestuale"/>
          <w:rFonts w:asciiTheme="minorHAnsi" w:hAnsiTheme="minorHAnsi" w:cstheme="minorHAnsi"/>
          <w:sz w:val="20"/>
          <w:szCs w:val="20"/>
          <w:lang w:val="en-US"/>
        </w:rPr>
        <w:t>media@iegexpo.it</w:t>
      </w:r>
      <w:r>
        <w:fldChar w:fldCharType="end"/>
      </w:r>
    </w:p>
    <w:p w14:paraId="44EC1731" w14:textId="77777777" w:rsidR="006329B4" w:rsidRPr="00A26D2D" w:rsidRDefault="006329B4" w:rsidP="00EC725E">
      <w:pPr>
        <w:shd w:val="clear" w:color="auto" w:fill="FFFFFF"/>
        <w:rPr>
          <w:rFonts w:asciiTheme="minorHAnsi" w:hAnsiTheme="minorHAnsi" w:cstheme="minorHAnsi"/>
          <w:sz w:val="20"/>
          <w:szCs w:val="20"/>
          <w:lang w:val="en-GB"/>
        </w:rPr>
      </w:pPr>
      <w:r w:rsidRPr="00A26D2D">
        <w:rPr>
          <w:rFonts w:asciiTheme="minorHAnsi" w:hAnsiTheme="minorHAnsi" w:cstheme="minorHAnsi"/>
          <w:sz w:val="20"/>
          <w:szCs w:val="20"/>
          <w:lang w:val="en-US"/>
        </w:rPr>
        <w:t> </w:t>
      </w:r>
    </w:p>
    <w:p w14:paraId="304290FD" w14:textId="77777777" w:rsidR="006329B4" w:rsidRPr="00A26D2D" w:rsidRDefault="006329B4" w:rsidP="00EC725E">
      <w:pPr>
        <w:shd w:val="clear" w:color="auto" w:fill="FFFFFF"/>
        <w:rPr>
          <w:rFonts w:asciiTheme="minorHAnsi" w:hAnsiTheme="minorHAnsi" w:cstheme="minorHAnsi"/>
          <w:sz w:val="20"/>
          <w:szCs w:val="20"/>
          <w:lang w:val="en-GB"/>
        </w:rPr>
      </w:pPr>
      <w:r w:rsidRPr="00A26D2D">
        <w:rPr>
          <w:rFonts w:asciiTheme="minorHAnsi" w:hAnsiTheme="minorHAnsi" w:cstheme="minorHAnsi"/>
          <w:b/>
          <w:bCs/>
          <w:sz w:val="20"/>
          <w:szCs w:val="20"/>
          <w:lang w:val="en-US"/>
        </w:rPr>
        <w:t xml:space="preserve">MEDIA AGENCY: </w:t>
      </w:r>
      <w:proofErr w:type="spellStart"/>
      <w:r w:rsidRPr="00A26D2D">
        <w:rPr>
          <w:rFonts w:asciiTheme="minorHAnsi" w:hAnsiTheme="minorHAnsi" w:cstheme="minorHAnsi"/>
          <w:b/>
          <w:bCs/>
          <w:sz w:val="20"/>
          <w:szCs w:val="20"/>
          <w:lang w:val="en-US"/>
        </w:rPr>
        <w:t>Smartitaly</w:t>
      </w:r>
      <w:proofErr w:type="spellEnd"/>
      <w:r w:rsidRPr="00A26D2D">
        <w:rPr>
          <w:rFonts w:asciiTheme="minorHAnsi" w:hAnsiTheme="minorHAnsi" w:cstheme="minorHAnsi"/>
          <w:b/>
          <w:bCs/>
          <w:sz w:val="20"/>
          <w:szCs w:val="20"/>
          <w:lang w:val="en-US"/>
        </w:rPr>
        <w:t xml:space="preserve"> Communications</w:t>
      </w:r>
    </w:p>
    <w:p w14:paraId="04C0F9C1" w14:textId="77777777" w:rsidR="006329B4" w:rsidRPr="00A26D2D" w:rsidRDefault="006329B4" w:rsidP="00EC725E">
      <w:pPr>
        <w:shd w:val="clear" w:color="auto" w:fill="FFFFFF"/>
        <w:rPr>
          <w:rFonts w:asciiTheme="minorHAnsi" w:hAnsiTheme="minorHAnsi" w:cstheme="minorHAnsi"/>
          <w:sz w:val="20"/>
          <w:szCs w:val="20"/>
        </w:rPr>
      </w:pPr>
      <w:r w:rsidRPr="00A26D2D">
        <w:rPr>
          <w:rFonts w:asciiTheme="minorHAnsi" w:hAnsiTheme="minorHAnsi" w:cstheme="minorHAnsi"/>
          <w:sz w:val="20"/>
          <w:szCs w:val="20"/>
          <w:lang w:val="en-US"/>
        </w:rPr>
        <w:lastRenderedPageBreak/>
        <w:t>Sara Scatena, </w:t>
      </w:r>
      <w:hyperlink r:id="rId14" w:tgtFrame="_blank" w:history="1">
        <w:r w:rsidRPr="00A26D2D">
          <w:rPr>
            <w:rStyle w:val="Collegamentoipertestuale"/>
            <w:rFonts w:asciiTheme="minorHAnsi" w:hAnsiTheme="minorHAnsi" w:cstheme="minorHAnsi"/>
            <w:sz w:val="20"/>
            <w:szCs w:val="20"/>
            <w:lang w:val="en-US"/>
          </w:rPr>
          <w:t>s.scatena@smartitaly.it</w:t>
        </w:r>
      </w:hyperlink>
      <w:r w:rsidRPr="00A26D2D">
        <w:rPr>
          <w:rFonts w:asciiTheme="minorHAnsi" w:hAnsiTheme="minorHAnsi" w:cstheme="minorHAnsi"/>
          <w:sz w:val="20"/>
          <w:szCs w:val="20"/>
          <w:u w:val="single"/>
          <w:lang w:val="en-US"/>
        </w:rPr>
        <w:t>, </w:t>
      </w:r>
      <w:r w:rsidRPr="00A26D2D">
        <w:rPr>
          <w:rFonts w:asciiTheme="minorHAnsi" w:hAnsiTheme="minorHAnsi" w:cstheme="minorHAnsi"/>
          <w:sz w:val="20"/>
          <w:szCs w:val="20"/>
          <w:lang w:val="en-US"/>
        </w:rPr>
        <w:t>mob. +39 338 7836985; Francesca Pericolo, </w:t>
      </w:r>
      <w:hyperlink r:id="rId15" w:tgtFrame="_blank" w:history="1">
        <w:r w:rsidRPr="00A26D2D">
          <w:rPr>
            <w:rStyle w:val="Collegamentoipertestuale"/>
            <w:rFonts w:asciiTheme="minorHAnsi" w:hAnsiTheme="minorHAnsi" w:cstheme="minorHAnsi"/>
            <w:sz w:val="20"/>
            <w:szCs w:val="20"/>
            <w:lang w:val="en-US"/>
          </w:rPr>
          <w:t>f.pericolo@smartitaly.it</w:t>
        </w:r>
      </w:hyperlink>
      <w:r w:rsidRPr="00A26D2D">
        <w:rPr>
          <w:rFonts w:asciiTheme="minorHAnsi" w:hAnsiTheme="minorHAnsi" w:cstheme="minorHAnsi"/>
          <w:sz w:val="20"/>
          <w:szCs w:val="20"/>
          <w:lang w:val="en-US"/>
        </w:rPr>
        <w:t>, mob. +39 327 986 1860</w:t>
      </w:r>
    </w:p>
    <w:p w14:paraId="35010516" w14:textId="77777777" w:rsidR="004A3F58" w:rsidRPr="00A26D2D" w:rsidRDefault="004A3F58" w:rsidP="00EC725E">
      <w:pPr>
        <w:shd w:val="clear" w:color="auto" w:fill="FFFFFF"/>
        <w:jc w:val="both"/>
        <w:rPr>
          <w:rFonts w:asciiTheme="minorHAnsi" w:hAnsiTheme="minorHAnsi" w:cstheme="minorHAnsi"/>
          <w:sz w:val="20"/>
          <w:szCs w:val="20"/>
        </w:rPr>
      </w:pPr>
    </w:p>
    <w:p w14:paraId="032CF3FD" w14:textId="302CE6A5" w:rsidR="004A3F58" w:rsidRPr="00EC4FC4" w:rsidRDefault="0024693C" w:rsidP="00EC725E">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drawing>
          <wp:inline distT="0" distB="0" distL="0" distR="0" wp14:anchorId="45991A96" wp14:editId="29A5ABB0">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6"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6E98DFF6" w14:textId="77777777" w:rsidR="004A3F58" w:rsidRPr="00EC4FC4" w:rsidRDefault="004A3F58" w:rsidP="00EC725E">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777C59AB" w14:textId="298760E4" w:rsidR="00B4152A" w:rsidRPr="008C4B38" w:rsidRDefault="004A3F58" w:rsidP="00EC725E">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specie per quanto riguarda performance gestionali future, realizzazione di investimenti, andamento dei flussi di cassa ed evoluzione della struttura finanziaria. I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B4152A" w:rsidRPr="008C4B38" w:rsidSect="00164D0A">
      <w:headerReference w:type="default" r:id="rId17"/>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4045" w14:textId="77777777" w:rsidR="006F6332" w:rsidRDefault="006F6332" w:rsidP="009D19CC">
      <w:r>
        <w:separator/>
      </w:r>
    </w:p>
  </w:endnote>
  <w:endnote w:type="continuationSeparator" w:id="0">
    <w:p w14:paraId="38CD5579" w14:textId="77777777" w:rsidR="006F6332" w:rsidRDefault="006F6332"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venir Light">
    <w:altName w:val="Calibri"/>
    <w:charset w:val="4D"/>
    <w:family w:val="swiss"/>
    <w:pitch w:val="variable"/>
    <w:sig w:usb0="800000AF" w:usb1="5000204A" w:usb2="00000000" w:usb3="00000000" w:csb0="0000009B" w:csb1="00000000"/>
  </w:font>
  <w:font w:name="Times New Roman (Corp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3C83" w14:textId="77777777" w:rsidR="006F6332" w:rsidRDefault="006F6332" w:rsidP="009D19CC">
      <w:r>
        <w:separator/>
      </w:r>
    </w:p>
  </w:footnote>
  <w:footnote w:type="continuationSeparator" w:id="0">
    <w:p w14:paraId="459822FB" w14:textId="77777777" w:rsidR="006F6332" w:rsidRDefault="006F6332"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59E"/>
    <w:multiLevelType w:val="hybridMultilevel"/>
    <w:tmpl w:val="21A88040"/>
    <w:lvl w:ilvl="0" w:tplc="29064D7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B085A"/>
    <w:multiLevelType w:val="hybridMultilevel"/>
    <w:tmpl w:val="232CC0BA"/>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47244"/>
    <w:multiLevelType w:val="hybridMultilevel"/>
    <w:tmpl w:val="82D254BC"/>
    <w:lvl w:ilvl="0" w:tplc="3BA6B0B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171F4"/>
    <w:multiLevelType w:val="multilevel"/>
    <w:tmpl w:val="DDB4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452E3"/>
    <w:multiLevelType w:val="hybridMultilevel"/>
    <w:tmpl w:val="255A46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1B64E57"/>
    <w:multiLevelType w:val="hybridMultilevel"/>
    <w:tmpl w:val="AFA2749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4A1138"/>
    <w:multiLevelType w:val="hybridMultilevel"/>
    <w:tmpl w:val="1C786B6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494490B"/>
    <w:multiLevelType w:val="hybridMultilevel"/>
    <w:tmpl w:val="C1E62ADE"/>
    <w:lvl w:ilvl="0" w:tplc="D972A3B0">
      <w:start w:val="1"/>
      <w:numFmt w:val="bullet"/>
      <w:lvlText w:val=""/>
      <w:lvlJc w:val="left"/>
      <w:pPr>
        <w:ind w:left="-6432" w:hanging="360"/>
      </w:pPr>
      <w:rPr>
        <w:rFonts w:ascii="Symbol" w:hAnsi="Symbol" w:hint="default"/>
        <w:color w:val="000000" w:themeColor="text1"/>
        <w:sz w:val="22"/>
        <w:szCs w:val="22"/>
      </w:rPr>
    </w:lvl>
    <w:lvl w:ilvl="1" w:tplc="04100003">
      <w:start w:val="1"/>
      <w:numFmt w:val="bullet"/>
      <w:lvlText w:val="o"/>
      <w:lvlJc w:val="left"/>
      <w:pPr>
        <w:ind w:left="-5712" w:hanging="360"/>
      </w:pPr>
      <w:rPr>
        <w:rFonts w:ascii="Courier New" w:hAnsi="Courier New" w:cs="Courier New" w:hint="default"/>
      </w:rPr>
    </w:lvl>
    <w:lvl w:ilvl="2" w:tplc="04100005">
      <w:start w:val="1"/>
      <w:numFmt w:val="bullet"/>
      <w:lvlText w:val=""/>
      <w:lvlJc w:val="left"/>
      <w:pPr>
        <w:ind w:left="-4992" w:hanging="360"/>
      </w:pPr>
      <w:rPr>
        <w:rFonts w:ascii="Wingdings" w:hAnsi="Wingdings" w:hint="default"/>
      </w:rPr>
    </w:lvl>
    <w:lvl w:ilvl="3" w:tplc="04100001">
      <w:start w:val="1"/>
      <w:numFmt w:val="bullet"/>
      <w:lvlText w:val=""/>
      <w:lvlJc w:val="left"/>
      <w:pPr>
        <w:ind w:left="-4272" w:hanging="360"/>
      </w:pPr>
      <w:rPr>
        <w:rFonts w:ascii="Symbol" w:hAnsi="Symbol" w:hint="default"/>
      </w:rPr>
    </w:lvl>
    <w:lvl w:ilvl="4" w:tplc="04100003">
      <w:start w:val="1"/>
      <w:numFmt w:val="bullet"/>
      <w:lvlText w:val="o"/>
      <w:lvlJc w:val="left"/>
      <w:pPr>
        <w:ind w:left="-3552" w:hanging="360"/>
      </w:pPr>
      <w:rPr>
        <w:rFonts w:ascii="Courier New" w:hAnsi="Courier New" w:cs="Courier New" w:hint="default"/>
      </w:rPr>
    </w:lvl>
    <w:lvl w:ilvl="5" w:tplc="04100005">
      <w:start w:val="1"/>
      <w:numFmt w:val="bullet"/>
      <w:lvlText w:val=""/>
      <w:lvlJc w:val="left"/>
      <w:pPr>
        <w:ind w:left="-2832" w:hanging="360"/>
      </w:pPr>
      <w:rPr>
        <w:rFonts w:ascii="Wingdings" w:hAnsi="Wingdings" w:hint="default"/>
      </w:rPr>
    </w:lvl>
    <w:lvl w:ilvl="6" w:tplc="04100001">
      <w:start w:val="1"/>
      <w:numFmt w:val="bullet"/>
      <w:lvlText w:val=""/>
      <w:lvlJc w:val="left"/>
      <w:pPr>
        <w:ind w:left="-2112" w:hanging="360"/>
      </w:pPr>
      <w:rPr>
        <w:rFonts w:ascii="Symbol" w:hAnsi="Symbol" w:hint="default"/>
      </w:rPr>
    </w:lvl>
    <w:lvl w:ilvl="7" w:tplc="04100003">
      <w:start w:val="1"/>
      <w:numFmt w:val="bullet"/>
      <w:lvlText w:val="o"/>
      <w:lvlJc w:val="left"/>
      <w:pPr>
        <w:ind w:left="-1392" w:hanging="360"/>
      </w:pPr>
      <w:rPr>
        <w:rFonts w:ascii="Courier New" w:hAnsi="Courier New" w:cs="Courier New" w:hint="default"/>
      </w:rPr>
    </w:lvl>
    <w:lvl w:ilvl="8" w:tplc="04100005">
      <w:start w:val="1"/>
      <w:numFmt w:val="bullet"/>
      <w:lvlText w:val=""/>
      <w:lvlJc w:val="left"/>
      <w:pPr>
        <w:ind w:left="-672" w:hanging="360"/>
      </w:pPr>
      <w:rPr>
        <w:rFonts w:ascii="Wingdings" w:hAnsi="Wingdings" w:hint="default"/>
      </w:rPr>
    </w:lvl>
  </w:abstractNum>
  <w:abstractNum w:abstractNumId="12" w15:restartNumberingAfterBreak="0">
    <w:nsid w:val="35A23648"/>
    <w:multiLevelType w:val="hybridMultilevel"/>
    <w:tmpl w:val="AFA2749C"/>
    <w:lvl w:ilvl="0" w:tplc="F348B9CA">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4619E"/>
    <w:multiLevelType w:val="multilevel"/>
    <w:tmpl w:val="ADAAD63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9FB549C"/>
    <w:multiLevelType w:val="multilevel"/>
    <w:tmpl w:val="3B6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21"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A70A7"/>
    <w:multiLevelType w:val="hybridMultilevel"/>
    <w:tmpl w:val="C198744E"/>
    <w:lvl w:ilvl="0" w:tplc="C1B48B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01DED"/>
    <w:multiLevelType w:val="hybridMultilevel"/>
    <w:tmpl w:val="CA025C3A"/>
    <w:lvl w:ilvl="0" w:tplc="958460F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6A20F0"/>
    <w:multiLevelType w:val="hybridMultilevel"/>
    <w:tmpl w:val="42FC3192"/>
    <w:lvl w:ilvl="0" w:tplc="6CA2F8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677BB"/>
    <w:multiLevelType w:val="hybridMultilevel"/>
    <w:tmpl w:val="DC0C53B0"/>
    <w:lvl w:ilvl="0" w:tplc="E906101E">
      <w:start w:val="1"/>
      <w:numFmt w:val="decimal"/>
      <w:lvlText w:val="%1."/>
      <w:lvlJc w:val="left"/>
      <w:pPr>
        <w:ind w:left="1068" w:hanging="360"/>
      </w:pPr>
      <w:rPr>
        <w:rFonts w:ascii="Calibri" w:hAnsi="Calibri" w:cs="Calibri" w:hint="default"/>
        <w:b/>
        <w:bCs/>
        <w:sz w:val="22"/>
        <w:szCs w:val="22"/>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3"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20"/>
  </w:num>
  <w:num w:numId="2" w16cid:durableId="1301767377">
    <w:abstractNumId w:val="6"/>
  </w:num>
  <w:num w:numId="3" w16cid:durableId="1043482233">
    <w:abstractNumId w:val="27"/>
  </w:num>
  <w:num w:numId="4" w16cid:durableId="1237321337">
    <w:abstractNumId w:val="13"/>
  </w:num>
  <w:num w:numId="5" w16cid:durableId="1009141091">
    <w:abstractNumId w:val="21"/>
  </w:num>
  <w:num w:numId="6" w16cid:durableId="391008512">
    <w:abstractNumId w:val="33"/>
  </w:num>
  <w:num w:numId="7" w16cid:durableId="1548488741">
    <w:abstractNumId w:val="22"/>
  </w:num>
  <w:num w:numId="8" w16cid:durableId="1492135364">
    <w:abstractNumId w:val="18"/>
  </w:num>
  <w:num w:numId="9" w16cid:durableId="159081039">
    <w:abstractNumId w:val="20"/>
  </w:num>
  <w:num w:numId="10" w16cid:durableId="413937648">
    <w:abstractNumId w:val="20"/>
  </w:num>
  <w:num w:numId="11" w16cid:durableId="2117672041">
    <w:abstractNumId w:val="20"/>
  </w:num>
  <w:num w:numId="12" w16cid:durableId="500006099">
    <w:abstractNumId w:val="14"/>
  </w:num>
  <w:num w:numId="13" w16cid:durableId="1772312803">
    <w:abstractNumId w:val="25"/>
  </w:num>
  <w:num w:numId="14" w16cid:durableId="170070598">
    <w:abstractNumId w:val="31"/>
  </w:num>
  <w:num w:numId="15" w16cid:durableId="581179006">
    <w:abstractNumId w:val="23"/>
  </w:num>
  <w:num w:numId="16" w16cid:durableId="1085539297">
    <w:abstractNumId w:val="1"/>
  </w:num>
  <w:num w:numId="17" w16cid:durableId="814300225">
    <w:abstractNumId w:val="4"/>
  </w:num>
  <w:num w:numId="18" w16cid:durableId="859313973">
    <w:abstractNumId w:val="29"/>
  </w:num>
  <w:num w:numId="19" w16cid:durableId="100221568">
    <w:abstractNumId w:val="2"/>
  </w:num>
  <w:num w:numId="20" w16cid:durableId="1981618916">
    <w:abstractNumId w:val="16"/>
  </w:num>
  <w:num w:numId="21" w16cid:durableId="18362600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66747">
    <w:abstractNumId w:val="12"/>
  </w:num>
  <w:num w:numId="24" w16cid:durableId="368148439">
    <w:abstractNumId w:val="10"/>
  </w:num>
  <w:num w:numId="25" w16cid:durableId="1325010515">
    <w:abstractNumId w:val="8"/>
  </w:num>
  <w:num w:numId="26" w16cid:durableId="720709201">
    <w:abstractNumId w:val="15"/>
  </w:num>
  <w:num w:numId="27" w16cid:durableId="1854296121">
    <w:abstractNumId w:val="11"/>
  </w:num>
  <w:num w:numId="28" w16cid:durableId="1453213002">
    <w:abstractNumId w:val="26"/>
  </w:num>
  <w:num w:numId="29" w16cid:durableId="555554300">
    <w:abstractNumId w:val="0"/>
  </w:num>
  <w:num w:numId="30" w16cid:durableId="1048797714">
    <w:abstractNumId w:val="5"/>
  </w:num>
  <w:num w:numId="31" w16cid:durableId="1102535903">
    <w:abstractNumId w:val="7"/>
  </w:num>
  <w:num w:numId="32" w16cid:durableId="1527326472">
    <w:abstractNumId w:val="19"/>
  </w:num>
  <w:num w:numId="33" w16cid:durableId="580911119">
    <w:abstractNumId w:val="24"/>
  </w:num>
  <w:num w:numId="34" w16cid:durableId="599607929">
    <w:abstractNumId w:val="30"/>
  </w:num>
  <w:num w:numId="35" w16cid:durableId="472480893">
    <w:abstractNumId w:val="3"/>
  </w:num>
  <w:num w:numId="36" w16cid:durableId="889538943">
    <w:abstractNumId w:val="9"/>
  </w:num>
  <w:num w:numId="37" w16cid:durableId="19093523">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03F0E"/>
    <w:rsid w:val="00005B99"/>
    <w:rsid w:val="00013DE4"/>
    <w:rsid w:val="00015E33"/>
    <w:rsid w:val="000166A6"/>
    <w:rsid w:val="00017208"/>
    <w:rsid w:val="000261D2"/>
    <w:rsid w:val="00026951"/>
    <w:rsid w:val="0003082F"/>
    <w:rsid w:val="00031545"/>
    <w:rsid w:val="00031555"/>
    <w:rsid w:val="0003156A"/>
    <w:rsid w:val="00034CBD"/>
    <w:rsid w:val="000422E9"/>
    <w:rsid w:val="000424D7"/>
    <w:rsid w:val="00044C0E"/>
    <w:rsid w:val="00046596"/>
    <w:rsid w:val="00052CF1"/>
    <w:rsid w:val="0005375F"/>
    <w:rsid w:val="000544FB"/>
    <w:rsid w:val="000546CC"/>
    <w:rsid w:val="0006003F"/>
    <w:rsid w:val="000612A4"/>
    <w:rsid w:val="00061D69"/>
    <w:rsid w:val="00062280"/>
    <w:rsid w:val="00062584"/>
    <w:rsid w:val="00062797"/>
    <w:rsid w:val="00062C2A"/>
    <w:rsid w:val="00063E67"/>
    <w:rsid w:val="00065694"/>
    <w:rsid w:val="000656A6"/>
    <w:rsid w:val="00066141"/>
    <w:rsid w:val="000679E7"/>
    <w:rsid w:val="00067E5B"/>
    <w:rsid w:val="00067F8F"/>
    <w:rsid w:val="00070E02"/>
    <w:rsid w:val="00072D00"/>
    <w:rsid w:val="00073A84"/>
    <w:rsid w:val="0007453E"/>
    <w:rsid w:val="00075B1C"/>
    <w:rsid w:val="0007648C"/>
    <w:rsid w:val="00077410"/>
    <w:rsid w:val="0008070C"/>
    <w:rsid w:val="00080EDF"/>
    <w:rsid w:val="000819F5"/>
    <w:rsid w:val="00081A51"/>
    <w:rsid w:val="00084D26"/>
    <w:rsid w:val="00087658"/>
    <w:rsid w:val="00090259"/>
    <w:rsid w:val="00091863"/>
    <w:rsid w:val="000938B6"/>
    <w:rsid w:val="00093ECB"/>
    <w:rsid w:val="000A0D08"/>
    <w:rsid w:val="000A47E7"/>
    <w:rsid w:val="000B0598"/>
    <w:rsid w:val="000B181A"/>
    <w:rsid w:val="000B36EA"/>
    <w:rsid w:val="000B6999"/>
    <w:rsid w:val="000B7248"/>
    <w:rsid w:val="000C16E4"/>
    <w:rsid w:val="000C1AA0"/>
    <w:rsid w:val="000C1B6C"/>
    <w:rsid w:val="000C1E0C"/>
    <w:rsid w:val="000C38B9"/>
    <w:rsid w:val="000C4B00"/>
    <w:rsid w:val="000D0D41"/>
    <w:rsid w:val="000D0E58"/>
    <w:rsid w:val="000D106A"/>
    <w:rsid w:val="000D599D"/>
    <w:rsid w:val="000D6D13"/>
    <w:rsid w:val="000D70CE"/>
    <w:rsid w:val="000E0464"/>
    <w:rsid w:val="000E1853"/>
    <w:rsid w:val="000E1FE6"/>
    <w:rsid w:val="000E258A"/>
    <w:rsid w:val="000E389C"/>
    <w:rsid w:val="000E582C"/>
    <w:rsid w:val="000F041A"/>
    <w:rsid w:val="000F13E8"/>
    <w:rsid w:val="000F1A58"/>
    <w:rsid w:val="000F6958"/>
    <w:rsid w:val="0010066C"/>
    <w:rsid w:val="001055A6"/>
    <w:rsid w:val="001077F7"/>
    <w:rsid w:val="00107903"/>
    <w:rsid w:val="00107F06"/>
    <w:rsid w:val="0011043E"/>
    <w:rsid w:val="001128CE"/>
    <w:rsid w:val="00113296"/>
    <w:rsid w:val="00115C94"/>
    <w:rsid w:val="00117D65"/>
    <w:rsid w:val="001213CC"/>
    <w:rsid w:val="001215FD"/>
    <w:rsid w:val="001223B0"/>
    <w:rsid w:val="00124EE0"/>
    <w:rsid w:val="00125685"/>
    <w:rsid w:val="001258D3"/>
    <w:rsid w:val="00130AD0"/>
    <w:rsid w:val="00130B6C"/>
    <w:rsid w:val="00136962"/>
    <w:rsid w:val="00136D95"/>
    <w:rsid w:val="00142E6F"/>
    <w:rsid w:val="00156E59"/>
    <w:rsid w:val="00160E6F"/>
    <w:rsid w:val="0016267B"/>
    <w:rsid w:val="00164D0A"/>
    <w:rsid w:val="00167426"/>
    <w:rsid w:val="001734BD"/>
    <w:rsid w:val="00173AB8"/>
    <w:rsid w:val="001740D2"/>
    <w:rsid w:val="0017734A"/>
    <w:rsid w:val="001777C3"/>
    <w:rsid w:val="00183C88"/>
    <w:rsid w:val="001862E5"/>
    <w:rsid w:val="00195522"/>
    <w:rsid w:val="001A67E9"/>
    <w:rsid w:val="001A7A2C"/>
    <w:rsid w:val="001B0EB1"/>
    <w:rsid w:val="001B1CF4"/>
    <w:rsid w:val="001B41F6"/>
    <w:rsid w:val="001B705B"/>
    <w:rsid w:val="001B75DB"/>
    <w:rsid w:val="001B7B34"/>
    <w:rsid w:val="001C45AE"/>
    <w:rsid w:val="001D0008"/>
    <w:rsid w:val="001D1B3C"/>
    <w:rsid w:val="001D4753"/>
    <w:rsid w:val="001D5720"/>
    <w:rsid w:val="001D5DBA"/>
    <w:rsid w:val="001D623E"/>
    <w:rsid w:val="001D79D0"/>
    <w:rsid w:val="001E2958"/>
    <w:rsid w:val="001E4868"/>
    <w:rsid w:val="001E6A44"/>
    <w:rsid w:val="001F191A"/>
    <w:rsid w:val="001F3D9C"/>
    <w:rsid w:val="001F4CE5"/>
    <w:rsid w:val="001F56C0"/>
    <w:rsid w:val="00200658"/>
    <w:rsid w:val="00200E6D"/>
    <w:rsid w:val="00201A3A"/>
    <w:rsid w:val="0020219B"/>
    <w:rsid w:val="00205FF9"/>
    <w:rsid w:val="002067A2"/>
    <w:rsid w:val="002067F2"/>
    <w:rsid w:val="002108D5"/>
    <w:rsid w:val="002156CF"/>
    <w:rsid w:val="00215D5C"/>
    <w:rsid w:val="00220DE7"/>
    <w:rsid w:val="002212E6"/>
    <w:rsid w:val="002232F0"/>
    <w:rsid w:val="002271E4"/>
    <w:rsid w:val="00232181"/>
    <w:rsid w:val="00232281"/>
    <w:rsid w:val="00235255"/>
    <w:rsid w:val="0023617F"/>
    <w:rsid w:val="00240E57"/>
    <w:rsid w:val="00242661"/>
    <w:rsid w:val="00242C74"/>
    <w:rsid w:val="0024421F"/>
    <w:rsid w:val="002447E5"/>
    <w:rsid w:val="0024693C"/>
    <w:rsid w:val="00251BCF"/>
    <w:rsid w:val="00252B43"/>
    <w:rsid w:val="002535F8"/>
    <w:rsid w:val="0025733E"/>
    <w:rsid w:val="002612EC"/>
    <w:rsid w:val="00261551"/>
    <w:rsid w:val="00261899"/>
    <w:rsid w:val="002629F1"/>
    <w:rsid w:val="00264D5E"/>
    <w:rsid w:val="00264DDF"/>
    <w:rsid w:val="0026576E"/>
    <w:rsid w:val="00265913"/>
    <w:rsid w:val="00267422"/>
    <w:rsid w:val="002677F3"/>
    <w:rsid w:val="00267AE5"/>
    <w:rsid w:val="0027357E"/>
    <w:rsid w:val="00274CF7"/>
    <w:rsid w:val="0027537E"/>
    <w:rsid w:val="002768C0"/>
    <w:rsid w:val="002809BC"/>
    <w:rsid w:val="00283ABB"/>
    <w:rsid w:val="00283EF9"/>
    <w:rsid w:val="0028696A"/>
    <w:rsid w:val="00287DDE"/>
    <w:rsid w:val="00291672"/>
    <w:rsid w:val="00294C81"/>
    <w:rsid w:val="00295A69"/>
    <w:rsid w:val="002972F5"/>
    <w:rsid w:val="00297B79"/>
    <w:rsid w:val="002A20A2"/>
    <w:rsid w:val="002A620D"/>
    <w:rsid w:val="002A7D0D"/>
    <w:rsid w:val="002B0564"/>
    <w:rsid w:val="002B14EF"/>
    <w:rsid w:val="002B4A87"/>
    <w:rsid w:val="002B6A70"/>
    <w:rsid w:val="002C0895"/>
    <w:rsid w:val="002C10DC"/>
    <w:rsid w:val="002C1295"/>
    <w:rsid w:val="002C19D2"/>
    <w:rsid w:val="002C489C"/>
    <w:rsid w:val="002C519F"/>
    <w:rsid w:val="002C5C19"/>
    <w:rsid w:val="002D39BA"/>
    <w:rsid w:val="002D3DC4"/>
    <w:rsid w:val="002D3F18"/>
    <w:rsid w:val="002D553C"/>
    <w:rsid w:val="002D709A"/>
    <w:rsid w:val="002E1474"/>
    <w:rsid w:val="002E16E3"/>
    <w:rsid w:val="002E30DD"/>
    <w:rsid w:val="002E39E8"/>
    <w:rsid w:val="002E3C1E"/>
    <w:rsid w:val="002E60ED"/>
    <w:rsid w:val="002F0B6E"/>
    <w:rsid w:val="002F0F98"/>
    <w:rsid w:val="002F1241"/>
    <w:rsid w:val="002F210B"/>
    <w:rsid w:val="002F6179"/>
    <w:rsid w:val="0030010B"/>
    <w:rsid w:val="00300641"/>
    <w:rsid w:val="003008C5"/>
    <w:rsid w:val="00301C91"/>
    <w:rsid w:val="00302673"/>
    <w:rsid w:val="003032F0"/>
    <w:rsid w:val="00304BA9"/>
    <w:rsid w:val="0030524E"/>
    <w:rsid w:val="00306D21"/>
    <w:rsid w:val="00307BA1"/>
    <w:rsid w:val="00307CCB"/>
    <w:rsid w:val="0031160A"/>
    <w:rsid w:val="00311C8B"/>
    <w:rsid w:val="00312ECF"/>
    <w:rsid w:val="00320421"/>
    <w:rsid w:val="00322C1F"/>
    <w:rsid w:val="00325A8F"/>
    <w:rsid w:val="00331BFC"/>
    <w:rsid w:val="00332FFD"/>
    <w:rsid w:val="0033533F"/>
    <w:rsid w:val="00336C4C"/>
    <w:rsid w:val="0034157F"/>
    <w:rsid w:val="003434E8"/>
    <w:rsid w:val="00350C62"/>
    <w:rsid w:val="003513DB"/>
    <w:rsid w:val="00351736"/>
    <w:rsid w:val="003527EF"/>
    <w:rsid w:val="003532F1"/>
    <w:rsid w:val="00354CAF"/>
    <w:rsid w:val="00356F39"/>
    <w:rsid w:val="00360296"/>
    <w:rsid w:val="00362301"/>
    <w:rsid w:val="00363FA7"/>
    <w:rsid w:val="00364A2F"/>
    <w:rsid w:val="003777E4"/>
    <w:rsid w:val="003816B8"/>
    <w:rsid w:val="00382644"/>
    <w:rsid w:val="00382E50"/>
    <w:rsid w:val="00385599"/>
    <w:rsid w:val="00386CD8"/>
    <w:rsid w:val="00387E50"/>
    <w:rsid w:val="00391773"/>
    <w:rsid w:val="0039229D"/>
    <w:rsid w:val="00393284"/>
    <w:rsid w:val="00393D4D"/>
    <w:rsid w:val="0039457E"/>
    <w:rsid w:val="00394F5A"/>
    <w:rsid w:val="00397351"/>
    <w:rsid w:val="003A1872"/>
    <w:rsid w:val="003A31D4"/>
    <w:rsid w:val="003A69D3"/>
    <w:rsid w:val="003A7017"/>
    <w:rsid w:val="003A7C44"/>
    <w:rsid w:val="003B2087"/>
    <w:rsid w:val="003B3497"/>
    <w:rsid w:val="003B5978"/>
    <w:rsid w:val="003B731D"/>
    <w:rsid w:val="003C0926"/>
    <w:rsid w:val="003C210D"/>
    <w:rsid w:val="003C46A7"/>
    <w:rsid w:val="003C5ACB"/>
    <w:rsid w:val="003D26FC"/>
    <w:rsid w:val="003D2ED3"/>
    <w:rsid w:val="003E142E"/>
    <w:rsid w:val="003E4DAD"/>
    <w:rsid w:val="003F3270"/>
    <w:rsid w:val="003F3C61"/>
    <w:rsid w:val="003F4BE8"/>
    <w:rsid w:val="003F4C8E"/>
    <w:rsid w:val="003F5727"/>
    <w:rsid w:val="004015D2"/>
    <w:rsid w:val="00402E03"/>
    <w:rsid w:val="0040312E"/>
    <w:rsid w:val="00403843"/>
    <w:rsid w:val="00410463"/>
    <w:rsid w:val="00414BA5"/>
    <w:rsid w:val="00416FCC"/>
    <w:rsid w:val="00420E9E"/>
    <w:rsid w:val="004217D2"/>
    <w:rsid w:val="00421BC5"/>
    <w:rsid w:val="004228AC"/>
    <w:rsid w:val="00423DAB"/>
    <w:rsid w:val="00424E08"/>
    <w:rsid w:val="00430F6C"/>
    <w:rsid w:val="00431487"/>
    <w:rsid w:val="00431A06"/>
    <w:rsid w:val="00432760"/>
    <w:rsid w:val="00432ED9"/>
    <w:rsid w:val="004333F4"/>
    <w:rsid w:val="00434B86"/>
    <w:rsid w:val="0044080B"/>
    <w:rsid w:val="0044233A"/>
    <w:rsid w:val="004428C3"/>
    <w:rsid w:val="00445D7E"/>
    <w:rsid w:val="004506A7"/>
    <w:rsid w:val="00451939"/>
    <w:rsid w:val="00452EF0"/>
    <w:rsid w:val="00455C33"/>
    <w:rsid w:val="00455CAC"/>
    <w:rsid w:val="00457FB2"/>
    <w:rsid w:val="00460D01"/>
    <w:rsid w:val="00460E1E"/>
    <w:rsid w:val="00461B5B"/>
    <w:rsid w:val="00461FD4"/>
    <w:rsid w:val="004670DE"/>
    <w:rsid w:val="004723BE"/>
    <w:rsid w:val="004742B7"/>
    <w:rsid w:val="004846B3"/>
    <w:rsid w:val="0048541A"/>
    <w:rsid w:val="00485E5C"/>
    <w:rsid w:val="004863DE"/>
    <w:rsid w:val="00490013"/>
    <w:rsid w:val="00493819"/>
    <w:rsid w:val="004974A7"/>
    <w:rsid w:val="004A2C15"/>
    <w:rsid w:val="004A3F58"/>
    <w:rsid w:val="004A56FB"/>
    <w:rsid w:val="004B03A8"/>
    <w:rsid w:val="004B16F5"/>
    <w:rsid w:val="004B1CFB"/>
    <w:rsid w:val="004B2EA5"/>
    <w:rsid w:val="004B566D"/>
    <w:rsid w:val="004B63DF"/>
    <w:rsid w:val="004C2561"/>
    <w:rsid w:val="004C308B"/>
    <w:rsid w:val="004C3BC2"/>
    <w:rsid w:val="004C66BA"/>
    <w:rsid w:val="004C684F"/>
    <w:rsid w:val="004C69E5"/>
    <w:rsid w:val="004D553C"/>
    <w:rsid w:val="004E0820"/>
    <w:rsid w:val="004E1354"/>
    <w:rsid w:val="004E1D8C"/>
    <w:rsid w:val="004E3319"/>
    <w:rsid w:val="004E376F"/>
    <w:rsid w:val="004E3A67"/>
    <w:rsid w:val="004E4AE7"/>
    <w:rsid w:val="004E5A3C"/>
    <w:rsid w:val="004E6F9D"/>
    <w:rsid w:val="004E77C6"/>
    <w:rsid w:val="004E7C0A"/>
    <w:rsid w:val="004F1964"/>
    <w:rsid w:val="004F4BDF"/>
    <w:rsid w:val="004F61AF"/>
    <w:rsid w:val="004F62DF"/>
    <w:rsid w:val="004F7EBE"/>
    <w:rsid w:val="0050081F"/>
    <w:rsid w:val="005059D3"/>
    <w:rsid w:val="00505CE7"/>
    <w:rsid w:val="005074D7"/>
    <w:rsid w:val="005076F7"/>
    <w:rsid w:val="00512CEE"/>
    <w:rsid w:val="005169B9"/>
    <w:rsid w:val="00517505"/>
    <w:rsid w:val="00517EC6"/>
    <w:rsid w:val="00520C53"/>
    <w:rsid w:val="00523A53"/>
    <w:rsid w:val="00524504"/>
    <w:rsid w:val="00525647"/>
    <w:rsid w:val="00527B40"/>
    <w:rsid w:val="00543EE9"/>
    <w:rsid w:val="0055217E"/>
    <w:rsid w:val="005528A2"/>
    <w:rsid w:val="0055351F"/>
    <w:rsid w:val="00554F3E"/>
    <w:rsid w:val="00556198"/>
    <w:rsid w:val="00556918"/>
    <w:rsid w:val="0055777F"/>
    <w:rsid w:val="00561F57"/>
    <w:rsid w:val="00562B08"/>
    <w:rsid w:val="00562DD0"/>
    <w:rsid w:val="0056437A"/>
    <w:rsid w:val="005647C9"/>
    <w:rsid w:val="00564D24"/>
    <w:rsid w:val="005658D7"/>
    <w:rsid w:val="005754DB"/>
    <w:rsid w:val="00576160"/>
    <w:rsid w:val="0057636A"/>
    <w:rsid w:val="00580A6F"/>
    <w:rsid w:val="0058137D"/>
    <w:rsid w:val="00581843"/>
    <w:rsid w:val="00581CE7"/>
    <w:rsid w:val="00581D8F"/>
    <w:rsid w:val="00582145"/>
    <w:rsid w:val="00582744"/>
    <w:rsid w:val="005910AF"/>
    <w:rsid w:val="00592421"/>
    <w:rsid w:val="0059249D"/>
    <w:rsid w:val="00592918"/>
    <w:rsid w:val="005A00D7"/>
    <w:rsid w:val="005A30F8"/>
    <w:rsid w:val="005A32C9"/>
    <w:rsid w:val="005A3BDF"/>
    <w:rsid w:val="005A5FC7"/>
    <w:rsid w:val="005A6344"/>
    <w:rsid w:val="005A795D"/>
    <w:rsid w:val="005B37DC"/>
    <w:rsid w:val="005B59AD"/>
    <w:rsid w:val="005C0BEA"/>
    <w:rsid w:val="005C208C"/>
    <w:rsid w:val="005C2F6D"/>
    <w:rsid w:val="005C3494"/>
    <w:rsid w:val="005C5AE5"/>
    <w:rsid w:val="005C6E34"/>
    <w:rsid w:val="005C6F8A"/>
    <w:rsid w:val="005D4030"/>
    <w:rsid w:val="005D6939"/>
    <w:rsid w:val="005E12B0"/>
    <w:rsid w:val="005E159E"/>
    <w:rsid w:val="005E3B6F"/>
    <w:rsid w:val="005E4BE4"/>
    <w:rsid w:val="005F047D"/>
    <w:rsid w:val="005F13B0"/>
    <w:rsid w:val="005F1BAB"/>
    <w:rsid w:val="005F223B"/>
    <w:rsid w:val="005F41DE"/>
    <w:rsid w:val="005F50CF"/>
    <w:rsid w:val="005F510E"/>
    <w:rsid w:val="005F6CC1"/>
    <w:rsid w:val="005F6E53"/>
    <w:rsid w:val="006000A5"/>
    <w:rsid w:val="00601078"/>
    <w:rsid w:val="006016D2"/>
    <w:rsid w:val="00611190"/>
    <w:rsid w:val="00612D68"/>
    <w:rsid w:val="00613727"/>
    <w:rsid w:val="00614961"/>
    <w:rsid w:val="00615283"/>
    <w:rsid w:val="006154B0"/>
    <w:rsid w:val="0061581F"/>
    <w:rsid w:val="0061582B"/>
    <w:rsid w:val="00616280"/>
    <w:rsid w:val="00620537"/>
    <w:rsid w:val="0062383B"/>
    <w:rsid w:val="00624102"/>
    <w:rsid w:val="00627635"/>
    <w:rsid w:val="0063248E"/>
    <w:rsid w:val="006329B4"/>
    <w:rsid w:val="00634AC2"/>
    <w:rsid w:val="00634D5A"/>
    <w:rsid w:val="00636FCC"/>
    <w:rsid w:val="00641A24"/>
    <w:rsid w:val="0064205C"/>
    <w:rsid w:val="006436AF"/>
    <w:rsid w:val="0064449F"/>
    <w:rsid w:val="00651D2B"/>
    <w:rsid w:val="00652041"/>
    <w:rsid w:val="00652489"/>
    <w:rsid w:val="006538E1"/>
    <w:rsid w:val="00657072"/>
    <w:rsid w:val="00657AC8"/>
    <w:rsid w:val="00660DEA"/>
    <w:rsid w:val="00663B9B"/>
    <w:rsid w:val="00663EED"/>
    <w:rsid w:val="006641EC"/>
    <w:rsid w:val="00664B39"/>
    <w:rsid w:val="00665321"/>
    <w:rsid w:val="006653E8"/>
    <w:rsid w:val="00666625"/>
    <w:rsid w:val="006676AC"/>
    <w:rsid w:val="006703C3"/>
    <w:rsid w:val="00670DC5"/>
    <w:rsid w:val="00671001"/>
    <w:rsid w:val="006737B3"/>
    <w:rsid w:val="00675E2F"/>
    <w:rsid w:val="00675FE0"/>
    <w:rsid w:val="00681F00"/>
    <w:rsid w:val="006825E2"/>
    <w:rsid w:val="00683DAF"/>
    <w:rsid w:val="006851C0"/>
    <w:rsid w:val="006859B6"/>
    <w:rsid w:val="00687962"/>
    <w:rsid w:val="00690B2B"/>
    <w:rsid w:val="00696915"/>
    <w:rsid w:val="00697FDA"/>
    <w:rsid w:val="006A07D0"/>
    <w:rsid w:val="006A0EA1"/>
    <w:rsid w:val="006A0EB0"/>
    <w:rsid w:val="006A3BD3"/>
    <w:rsid w:val="006A4D90"/>
    <w:rsid w:val="006A4E07"/>
    <w:rsid w:val="006A7139"/>
    <w:rsid w:val="006A7724"/>
    <w:rsid w:val="006B1EBD"/>
    <w:rsid w:val="006B2F2D"/>
    <w:rsid w:val="006B5293"/>
    <w:rsid w:val="006B5BDD"/>
    <w:rsid w:val="006B6A0D"/>
    <w:rsid w:val="006B6A5C"/>
    <w:rsid w:val="006B7998"/>
    <w:rsid w:val="006C3A05"/>
    <w:rsid w:val="006C5E87"/>
    <w:rsid w:val="006D123C"/>
    <w:rsid w:val="006D59EA"/>
    <w:rsid w:val="006D61AF"/>
    <w:rsid w:val="006E00D0"/>
    <w:rsid w:val="006E0B58"/>
    <w:rsid w:val="006E18A1"/>
    <w:rsid w:val="006E5FFC"/>
    <w:rsid w:val="006E7041"/>
    <w:rsid w:val="006E749B"/>
    <w:rsid w:val="006F286B"/>
    <w:rsid w:val="006F53CE"/>
    <w:rsid w:val="006F62CB"/>
    <w:rsid w:val="006F6332"/>
    <w:rsid w:val="00701959"/>
    <w:rsid w:val="00701CD4"/>
    <w:rsid w:val="007030A9"/>
    <w:rsid w:val="007036D4"/>
    <w:rsid w:val="007049B1"/>
    <w:rsid w:val="00704A68"/>
    <w:rsid w:val="00710F40"/>
    <w:rsid w:val="007122F2"/>
    <w:rsid w:val="00713971"/>
    <w:rsid w:val="007140D8"/>
    <w:rsid w:val="007152C2"/>
    <w:rsid w:val="00721818"/>
    <w:rsid w:val="007225F9"/>
    <w:rsid w:val="00723454"/>
    <w:rsid w:val="00723E57"/>
    <w:rsid w:val="00724F6E"/>
    <w:rsid w:val="00725417"/>
    <w:rsid w:val="00734295"/>
    <w:rsid w:val="00735CC4"/>
    <w:rsid w:val="00740E3C"/>
    <w:rsid w:val="00745456"/>
    <w:rsid w:val="00745650"/>
    <w:rsid w:val="007470A7"/>
    <w:rsid w:val="007516EE"/>
    <w:rsid w:val="00752D66"/>
    <w:rsid w:val="00753852"/>
    <w:rsid w:val="00755200"/>
    <w:rsid w:val="00760C5C"/>
    <w:rsid w:val="00771A5E"/>
    <w:rsid w:val="007750B8"/>
    <w:rsid w:val="00776991"/>
    <w:rsid w:val="00776A46"/>
    <w:rsid w:val="0078128F"/>
    <w:rsid w:val="00783091"/>
    <w:rsid w:val="00784326"/>
    <w:rsid w:val="00785A9F"/>
    <w:rsid w:val="007873F3"/>
    <w:rsid w:val="007902EB"/>
    <w:rsid w:val="00790771"/>
    <w:rsid w:val="00791258"/>
    <w:rsid w:val="00791FF6"/>
    <w:rsid w:val="00793185"/>
    <w:rsid w:val="0079556F"/>
    <w:rsid w:val="007956BB"/>
    <w:rsid w:val="00795C51"/>
    <w:rsid w:val="00795E64"/>
    <w:rsid w:val="00795F47"/>
    <w:rsid w:val="00796F58"/>
    <w:rsid w:val="007977F4"/>
    <w:rsid w:val="007A1832"/>
    <w:rsid w:val="007A190E"/>
    <w:rsid w:val="007A5DB3"/>
    <w:rsid w:val="007A7183"/>
    <w:rsid w:val="007B25C7"/>
    <w:rsid w:val="007B439B"/>
    <w:rsid w:val="007C28BC"/>
    <w:rsid w:val="007C4748"/>
    <w:rsid w:val="007D1194"/>
    <w:rsid w:val="007D4F32"/>
    <w:rsid w:val="007E074B"/>
    <w:rsid w:val="007E0B87"/>
    <w:rsid w:val="007E0EF0"/>
    <w:rsid w:val="007E1197"/>
    <w:rsid w:val="007E191C"/>
    <w:rsid w:val="007E3BFD"/>
    <w:rsid w:val="007E3FC6"/>
    <w:rsid w:val="007E64AC"/>
    <w:rsid w:val="007E6E16"/>
    <w:rsid w:val="007E6EFC"/>
    <w:rsid w:val="007E7432"/>
    <w:rsid w:val="007E7D74"/>
    <w:rsid w:val="007F1129"/>
    <w:rsid w:val="00801496"/>
    <w:rsid w:val="00802153"/>
    <w:rsid w:val="008027E2"/>
    <w:rsid w:val="00802878"/>
    <w:rsid w:val="0080359E"/>
    <w:rsid w:val="00804B44"/>
    <w:rsid w:val="008139B6"/>
    <w:rsid w:val="00814E35"/>
    <w:rsid w:val="00815AE3"/>
    <w:rsid w:val="00821EEC"/>
    <w:rsid w:val="00822BAA"/>
    <w:rsid w:val="00823AC2"/>
    <w:rsid w:val="00826662"/>
    <w:rsid w:val="00826AC1"/>
    <w:rsid w:val="00827DD8"/>
    <w:rsid w:val="008304E3"/>
    <w:rsid w:val="0083075D"/>
    <w:rsid w:val="00831F1A"/>
    <w:rsid w:val="0083499B"/>
    <w:rsid w:val="00834CB1"/>
    <w:rsid w:val="00837B56"/>
    <w:rsid w:val="00837F97"/>
    <w:rsid w:val="00841AB8"/>
    <w:rsid w:val="00844019"/>
    <w:rsid w:val="0084418B"/>
    <w:rsid w:val="00845224"/>
    <w:rsid w:val="008460CC"/>
    <w:rsid w:val="00846987"/>
    <w:rsid w:val="008501A5"/>
    <w:rsid w:val="00850DAF"/>
    <w:rsid w:val="00851148"/>
    <w:rsid w:val="00852DBE"/>
    <w:rsid w:val="00855C9A"/>
    <w:rsid w:val="00862AE9"/>
    <w:rsid w:val="00862C6D"/>
    <w:rsid w:val="00864246"/>
    <w:rsid w:val="00866868"/>
    <w:rsid w:val="00870B91"/>
    <w:rsid w:val="00871B32"/>
    <w:rsid w:val="0087306B"/>
    <w:rsid w:val="00874573"/>
    <w:rsid w:val="008752A2"/>
    <w:rsid w:val="00877918"/>
    <w:rsid w:val="00881437"/>
    <w:rsid w:val="00883195"/>
    <w:rsid w:val="00883298"/>
    <w:rsid w:val="00883D30"/>
    <w:rsid w:val="008849CC"/>
    <w:rsid w:val="00885C50"/>
    <w:rsid w:val="008871F5"/>
    <w:rsid w:val="008873E9"/>
    <w:rsid w:val="008947E4"/>
    <w:rsid w:val="00895E08"/>
    <w:rsid w:val="00896610"/>
    <w:rsid w:val="008A1428"/>
    <w:rsid w:val="008A22F8"/>
    <w:rsid w:val="008A3115"/>
    <w:rsid w:val="008A6E85"/>
    <w:rsid w:val="008B6C4D"/>
    <w:rsid w:val="008B783E"/>
    <w:rsid w:val="008C2EFB"/>
    <w:rsid w:val="008C3BBF"/>
    <w:rsid w:val="008C3FCC"/>
    <w:rsid w:val="008C4B38"/>
    <w:rsid w:val="008C6413"/>
    <w:rsid w:val="008C7617"/>
    <w:rsid w:val="008D1CF5"/>
    <w:rsid w:val="008D3CE7"/>
    <w:rsid w:val="008D4024"/>
    <w:rsid w:val="008D43D4"/>
    <w:rsid w:val="008D78FB"/>
    <w:rsid w:val="008E08D5"/>
    <w:rsid w:val="008E13B0"/>
    <w:rsid w:val="008E2BC9"/>
    <w:rsid w:val="008E56C5"/>
    <w:rsid w:val="008E66BB"/>
    <w:rsid w:val="008E796E"/>
    <w:rsid w:val="008E7ECE"/>
    <w:rsid w:val="008F2F13"/>
    <w:rsid w:val="008F2F23"/>
    <w:rsid w:val="008F3876"/>
    <w:rsid w:val="008F4614"/>
    <w:rsid w:val="008F6A70"/>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49C1"/>
    <w:rsid w:val="009367D1"/>
    <w:rsid w:val="00940561"/>
    <w:rsid w:val="009426A2"/>
    <w:rsid w:val="00944B54"/>
    <w:rsid w:val="00945786"/>
    <w:rsid w:val="009476EA"/>
    <w:rsid w:val="00957B98"/>
    <w:rsid w:val="00963B51"/>
    <w:rsid w:val="00964753"/>
    <w:rsid w:val="0096658A"/>
    <w:rsid w:val="0096730A"/>
    <w:rsid w:val="00972CEB"/>
    <w:rsid w:val="00972FAD"/>
    <w:rsid w:val="00976068"/>
    <w:rsid w:val="00976A24"/>
    <w:rsid w:val="009873B7"/>
    <w:rsid w:val="00987B25"/>
    <w:rsid w:val="00987BBB"/>
    <w:rsid w:val="00987D62"/>
    <w:rsid w:val="00987E6A"/>
    <w:rsid w:val="00990065"/>
    <w:rsid w:val="00992992"/>
    <w:rsid w:val="00994435"/>
    <w:rsid w:val="009969AA"/>
    <w:rsid w:val="00997EF0"/>
    <w:rsid w:val="009A3F93"/>
    <w:rsid w:val="009A5376"/>
    <w:rsid w:val="009A614A"/>
    <w:rsid w:val="009A7134"/>
    <w:rsid w:val="009B434D"/>
    <w:rsid w:val="009B520C"/>
    <w:rsid w:val="009B5227"/>
    <w:rsid w:val="009B72FC"/>
    <w:rsid w:val="009C1623"/>
    <w:rsid w:val="009C312D"/>
    <w:rsid w:val="009C6B21"/>
    <w:rsid w:val="009C70D8"/>
    <w:rsid w:val="009C7B73"/>
    <w:rsid w:val="009C7FD4"/>
    <w:rsid w:val="009D0C2E"/>
    <w:rsid w:val="009D0CEA"/>
    <w:rsid w:val="009D19CC"/>
    <w:rsid w:val="009D1C9B"/>
    <w:rsid w:val="009D6845"/>
    <w:rsid w:val="009D6939"/>
    <w:rsid w:val="009D6EA9"/>
    <w:rsid w:val="009E6D68"/>
    <w:rsid w:val="009F2C7C"/>
    <w:rsid w:val="009F50E4"/>
    <w:rsid w:val="009F5FC2"/>
    <w:rsid w:val="00A01C92"/>
    <w:rsid w:val="00A01E85"/>
    <w:rsid w:val="00A02943"/>
    <w:rsid w:val="00A05E99"/>
    <w:rsid w:val="00A10796"/>
    <w:rsid w:val="00A12A9D"/>
    <w:rsid w:val="00A1441F"/>
    <w:rsid w:val="00A16CB9"/>
    <w:rsid w:val="00A17818"/>
    <w:rsid w:val="00A20CCB"/>
    <w:rsid w:val="00A21223"/>
    <w:rsid w:val="00A25532"/>
    <w:rsid w:val="00A261C4"/>
    <w:rsid w:val="00A26D2D"/>
    <w:rsid w:val="00A301E4"/>
    <w:rsid w:val="00A37A4D"/>
    <w:rsid w:val="00A41994"/>
    <w:rsid w:val="00A419EF"/>
    <w:rsid w:val="00A419F5"/>
    <w:rsid w:val="00A41E73"/>
    <w:rsid w:val="00A42AE3"/>
    <w:rsid w:val="00A430DF"/>
    <w:rsid w:val="00A44360"/>
    <w:rsid w:val="00A44F0F"/>
    <w:rsid w:val="00A4618E"/>
    <w:rsid w:val="00A50CD8"/>
    <w:rsid w:val="00A50F89"/>
    <w:rsid w:val="00A62817"/>
    <w:rsid w:val="00A62BB7"/>
    <w:rsid w:val="00A6400D"/>
    <w:rsid w:val="00A640E7"/>
    <w:rsid w:val="00A65257"/>
    <w:rsid w:val="00A71160"/>
    <w:rsid w:val="00A72AC9"/>
    <w:rsid w:val="00A76A75"/>
    <w:rsid w:val="00A776A1"/>
    <w:rsid w:val="00A82E8E"/>
    <w:rsid w:val="00A83241"/>
    <w:rsid w:val="00A83B31"/>
    <w:rsid w:val="00A84D2D"/>
    <w:rsid w:val="00A8502D"/>
    <w:rsid w:val="00A854D6"/>
    <w:rsid w:val="00A87AAF"/>
    <w:rsid w:val="00A91542"/>
    <w:rsid w:val="00A9240F"/>
    <w:rsid w:val="00A929A9"/>
    <w:rsid w:val="00A94745"/>
    <w:rsid w:val="00A94907"/>
    <w:rsid w:val="00A95006"/>
    <w:rsid w:val="00A96A5B"/>
    <w:rsid w:val="00A9740B"/>
    <w:rsid w:val="00AA0387"/>
    <w:rsid w:val="00AA1546"/>
    <w:rsid w:val="00AA3710"/>
    <w:rsid w:val="00AA50A3"/>
    <w:rsid w:val="00AA59C8"/>
    <w:rsid w:val="00AB22E2"/>
    <w:rsid w:val="00AB2518"/>
    <w:rsid w:val="00AB33E0"/>
    <w:rsid w:val="00AB5158"/>
    <w:rsid w:val="00AB525B"/>
    <w:rsid w:val="00AB5B4E"/>
    <w:rsid w:val="00AB5BCD"/>
    <w:rsid w:val="00AB7117"/>
    <w:rsid w:val="00AC1509"/>
    <w:rsid w:val="00AC6228"/>
    <w:rsid w:val="00AD008C"/>
    <w:rsid w:val="00AD251D"/>
    <w:rsid w:val="00AD2E29"/>
    <w:rsid w:val="00AD3932"/>
    <w:rsid w:val="00AD6CBE"/>
    <w:rsid w:val="00AD7198"/>
    <w:rsid w:val="00AE28DC"/>
    <w:rsid w:val="00AE40E3"/>
    <w:rsid w:val="00AE675C"/>
    <w:rsid w:val="00AE7297"/>
    <w:rsid w:val="00AF084F"/>
    <w:rsid w:val="00AF089D"/>
    <w:rsid w:val="00AF13C0"/>
    <w:rsid w:val="00AF13E8"/>
    <w:rsid w:val="00AF6578"/>
    <w:rsid w:val="00B015F1"/>
    <w:rsid w:val="00B02CC0"/>
    <w:rsid w:val="00B04164"/>
    <w:rsid w:val="00B048C5"/>
    <w:rsid w:val="00B06311"/>
    <w:rsid w:val="00B07401"/>
    <w:rsid w:val="00B076AC"/>
    <w:rsid w:val="00B11F70"/>
    <w:rsid w:val="00B120A9"/>
    <w:rsid w:val="00B13A6B"/>
    <w:rsid w:val="00B20CF2"/>
    <w:rsid w:val="00B24A4D"/>
    <w:rsid w:val="00B25798"/>
    <w:rsid w:val="00B26D64"/>
    <w:rsid w:val="00B2738E"/>
    <w:rsid w:val="00B3615E"/>
    <w:rsid w:val="00B40514"/>
    <w:rsid w:val="00B4152A"/>
    <w:rsid w:val="00B4235E"/>
    <w:rsid w:val="00B42BC9"/>
    <w:rsid w:val="00B430F0"/>
    <w:rsid w:val="00B4674B"/>
    <w:rsid w:val="00B51889"/>
    <w:rsid w:val="00B52E00"/>
    <w:rsid w:val="00B53AF9"/>
    <w:rsid w:val="00B540F1"/>
    <w:rsid w:val="00B5486D"/>
    <w:rsid w:val="00B55AD2"/>
    <w:rsid w:val="00B601A1"/>
    <w:rsid w:val="00B62812"/>
    <w:rsid w:val="00B65B27"/>
    <w:rsid w:val="00B66AA6"/>
    <w:rsid w:val="00B70597"/>
    <w:rsid w:val="00B73399"/>
    <w:rsid w:val="00B768B6"/>
    <w:rsid w:val="00B859A4"/>
    <w:rsid w:val="00B85F79"/>
    <w:rsid w:val="00B86FED"/>
    <w:rsid w:val="00B870CD"/>
    <w:rsid w:val="00B875C9"/>
    <w:rsid w:val="00B9001D"/>
    <w:rsid w:val="00B925C5"/>
    <w:rsid w:val="00B9303C"/>
    <w:rsid w:val="00B94C33"/>
    <w:rsid w:val="00B96CB6"/>
    <w:rsid w:val="00B96FA2"/>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65A8"/>
    <w:rsid w:val="00BD668E"/>
    <w:rsid w:val="00BD7C1C"/>
    <w:rsid w:val="00BE0F90"/>
    <w:rsid w:val="00BE123D"/>
    <w:rsid w:val="00BE23B6"/>
    <w:rsid w:val="00BE4660"/>
    <w:rsid w:val="00BE483B"/>
    <w:rsid w:val="00BE7242"/>
    <w:rsid w:val="00BF2037"/>
    <w:rsid w:val="00BF6B69"/>
    <w:rsid w:val="00C02324"/>
    <w:rsid w:val="00C0351A"/>
    <w:rsid w:val="00C06ADD"/>
    <w:rsid w:val="00C114CB"/>
    <w:rsid w:val="00C14752"/>
    <w:rsid w:val="00C15458"/>
    <w:rsid w:val="00C15A09"/>
    <w:rsid w:val="00C2423A"/>
    <w:rsid w:val="00C24AA0"/>
    <w:rsid w:val="00C34376"/>
    <w:rsid w:val="00C35203"/>
    <w:rsid w:val="00C3747B"/>
    <w:rsid w:val="00C4423D"/>
    <w:rsid w:val="00C45315"/>
    <w:rsid w:val="00C46128"/>
    <w:rsid w:val="00C533EE"/>
    <w:rsid w:val="00C556D9"/>
    <w:rsid w:val="00C55AFD"/>
    <w:rsid w:val="00C562E4"/>
    <w:rsid w:val="00C60F51"/>
    <w:rsid w:val="00C62CB6"/>
    <w:rsid w:val="00C675A7"/>
    <w:rsid w:val="00C675CB"/>
    <w:rsid w:val="00C7149B"/>
    <w:rsid w:val="00C71808"/>
    <w:rsid w:val="00C71E44"/>
    <w:rsid w:val="00C76D31"/>
    <w:rsid w:val="00C804B5"/>
    <w:rsid w:val="00C80F4B"/>
    <w:rsid w:val="00C83586"/>
    <w:rsid w:val="00C8552E"/>
    <w:rsid w:val="00C85D67"/>
    <w:rsid w:val="00C87CAA"/>
    <w:rsid w:val="00C87F56"/>
    <w:rsid w:val="00C90B6D"/>
    <w:rsid w:val="00C91C2D"/>
    <w:rsid w:val="00C91E9F"/>
    <w:rsid w:val="00C92056"/>
    <w:rsid w:val="00C92B5A"/>
    <w:rsid w:val="00C947D0"/>
    <w:rsid w:val="00C951E0"/>
    <w:rsid w:val="00C95EEE"/>
    <w:rsid w:val="00CA0F5F"/>
    <w:rsid w:val="00CA110D"/>
    <w:rsid w:val="00CA43DC"/>
    <w:rsid w:val="00CA4B54"/>
    <w:rsid w:val="00CB0195"/>
    <w:rsid w:val="00CB489B"/>
    <w:rsid w:val="00CB6AFE"/>
    <w:rsid w:val="00CB734B"/>
    <w:rsid w:val="00CB76C6"/>
    <w:rsid w:val="00CC0E8B"/>
    <w:rsid w:val="00CC53AA"/>
    <w:rsid w:val="00CC5594"/>
    <w:rsid w:val="00CC6085"/>
    <w:rsid w:val="00CC63C7"/>
    <w:rsid w:val="00CC7A40"/>
    <w:rsid w:val="00CC7E8D"/>
    <w:rsid w:val="00CD01D8"/>
    <w:rsid w:val="00CD064D"/>
    <w:rsid w:val="00CD1646"/>
    <w:rsid w:val="00CD19B6"/>
    <w:rsid w:val="00CD33ED"/>
    <w:rsid w:val="00CD365E"/>
    <w:rsid w:val="00CD5B33"/>
    <w:rsid w:val="00CD624A"/>
    <w:rsid w:val="00CD6C2E"/>
    <w:rsid w:val="00CE0C5F"/>
    <w:rsid w:val="00CE3559"/>
    <w:rsid w:val="00CE7848"/>
    <w:rsid w:val="00CF0888"/>
    <w:rsid w:val="00CF19E2"/>
    <w:rsid w:val="00CF37FF"/>
    <w:rsid w:val="00D012AF"/>
    <w:rsid w:val="00D01439"/>
    <w:rsid w:val="00D02534"/>
    <w:rsid w:val="00D04A47"/>
    <w:rsid w:val="00D07856"/>
    <w:rsid w:val="00D1004B"/>
    <w:rsid w:val="00D10B4F"/>
    <w:rsid w:val="00D12360"/>
    <w:rsid w:val="00D1271A"/>
    <w:rsid w:val="00D12EC6"/>
    <w:rsid w:val="00D1309D"/>
    <w:rsid w:val="00D13DEF"/>
    <w:rsid w:val="00D168C7"/>
    <w:rsid w:val="00D172EA"/>
    <w:rsid w:val="00D1783E"/>
    <w:rsid w:val="00D17B6C"/>
    <w:rsid w:val="00D21EF8"/>
    <w:rsid w:val="00D22EF0"/>
    <w:rsid w:val="00D23EBB"/>
    <w:rsid w:val="00D24A8E"/>
    <w:rsid w:val="00D250F5"/>
    <w:rsid w:val="00D27B9F"/>
    <w:rsid w:val="00D30498"/>
    <w:rsid w:val="00D338EA"/>
    <w:rsid w:val="00D33D08"/>
    <w:rsid w:val="00D34497"/>
    <w:rsid w:val="00D3777B"/>
    <w:rsid w:val="00D40E1C"/>
    <w:rsid w:val="00D432A1"/>
    <w:rsid w:val="00D44E1B"/>
    <w:rsid w:val="00D4594F"/>
    <w:rsid w:val="00D500AF"/>
    <w:rsid w:val="00D51EAF"/>
    <w:rsid w:val="00D520A7"/>
    <w:rsid w:val="00D521DC"/>
    <w:rsid w:val="00D5262A"/>
    <w:rsid w:val="00D528E6"/>
    <w:rsid w:val="00D530BD"/>
    <w:rsid w:val="00D57A55"/>
    <w:rsid w:val="00D606B5"/>
    <w:rsid w:val="00D64632"/>
    <w:rsid w:val="00D648C4"/>
    <w:rsid w:val="00D64C3A"/>
    <w:rsid w:val="00D665F7"/>
    <w:rsid w:val="00D727A9"/>
    <w:rsid w:val="00D734E0"/>
    <w:rsid w:val="00D760A8"/>
    <w:rsid w:val="00D77BAC"/>
    <w:rsid w:val="00D80B07"/>
    <w:rsid w:val="00D81AE0"/>
    <w:rsid w:val="00D81B62"/>
    <w:rsid w:val="00D82F07"/>
    <w:rsid w:val="00D84678"/>
    <w:rsid w:val="00D84D93"/>
    <w:rsid w:val="00D84F3E"/>
    <w:rsid w:val="00D851CC"/>
    <w:rsid w:val="00D87F9B"/>
    <w:rsid w:val="00D90621"/>
    <w:rsid w:val="00D91D48"/>
    <w:rsid w:val="00D939AA"/>
    <w:rsid w:val="00D95BF9"/>
    <w:rsid w:val="00DA0444"/>
    <w:rsid w:val="00DA322B"/>
    <w:rsid w:val="00DA3548"/>
    <w:rsid w:val="00DA5AB6"/>
    <w:rsid w:val="00DA5BC2"/>
    <w:rsid w:val="00DA69CF"/>
    <w:rsid w:val="00DA6CEE"/>
    <w:rsid w:val="00DA6D07"/>
    <w:rsid w:val="00DA714C"/>
    <w:rsid w:val="00DB15D7"/>
    <w:rsid w:val="00DB2CF4"/>
    <w:rsid w:val="00DB2DDF"/>
    <w:rsid w:val="00DB3062"/>
    <w:rsid w:val="00DB3AAD"/>
    <w:rsid w:val="00DB55D3"/>
    <w:rsid w:val="00DC0560"/>
    <w:rsid w:val="00DC0A7A"/>
    <w:rsid w:val="00DC0AB4"/>
    <w:rsid w:val="00DC5EF8"/>
    <w:rsid w:val="00DC6403"/>
    <w:rsid w:val="00DD5A81"/>
    <w:rsid w:val="00DD5B0E"/>
    <w:rsid w:val="00DD758A"/>
    <w:rsid w:val="00DD786A"/>
    <w:rsid w:val="00DD7A7D"/>
    <w:rsid w:val="00DE1B05"/>
    <w:rsid w:val="00DE32DA"/>
    <w:rsid w:val="00DE5C2E"/>
    <w:rsid w:val="00DE5ECF"/>
    <w:rsid w:val="00DE66FC"/>
    <w:rsid w:val="00DE712F"/>
    <w:rsid w:val="00DE772C"/>
    <w:rsid w:val="00DE78F4"/>
    <w:rsid w:val="00DF00FB"/>
    <w:rsid w:val="00DF18EA"/>
    <w:rsid w:val="00DF3D40"/>
    <w:rsid w:val="00DF6D20"/>
    <w:rsid w:val="00E00A27"/>
    <w:rsid w:val="00E03745"/>
    <w:rsid w:val="00E05BAE"/>
    <w:rsid w:val="00E06455"/>
    <w:rsid w:val="00E065AC"/>
    <w:rsid w:val="00E07597"/>
    <w:rsid w:val="00E10DF6"/>
    <w:rsid w:val="00E11538"/>
    <w:rsid w:val="00E12249"/>
    <w:rsid w:val="00E13737"/>
    <w:rsid w:val="00E141E7"/>
    <w:rsid w:val="00E16209"/>
    <w:rsid w:val="00E21189"/>
    <w:rsid w:val="00E22C00"/>
    <w:rsid w:val="00E24032"/>
    <w:rsid w:val="00E3195F"/>
    <w:rsid w:val="00E321D1"/>
    <w:rsid w:val="00E34556"/>
    <w:rsid w:val="00E356B1"/>
    <w:rsid w:val="00E3573D"/>
    <w:rsid w:val="00E35AE1"/>
    <w:rsid w:val="00E432BB"/>
    <w:rsid w:val="00E449D2"/>
    <w:rsid w:val="00E44FBA"/>
    <w:rsid w:val="00E45529"/>
    <w:rsid w:val="00E4568A"/>
    <w:rsid w:val="00E504FB"/>
    <w:rsid w:val="00E54609"/>
    <w:rsid w:val="00E552D6"/>
    <w:rsid w:val="00E572BE"/>
    <w:rsid w:val="00E60C0F"/>
    <w:rsid w:val="00E617B5"/>
    <w:rsid w:val="00E63542"/>
    <w:rsid w:val="00E64268"/>
    <w:rsid w:val="00E645F5"/>
    <w:rsid w:val="00E65715"/>
    <w:rsid w:val="00E70265"/>
    <w:rsid w:val="00E702C3"/>
    <w:rsid w:val="00E70781"/>
    <w:rsid w:val="00E7259C"/>
    <w:rsid w:val="00E742B0"/>
    <w:rsid w:val="00E7453B"/>
    <w:rsid w:val="00E76143"/>
    <w:rsid w:val="00E767A1"/>
    <w:rsid w:val="00E76D66"/>
    <w:rsid w:val="00E83B70"/>
    <w:rsid w:val="00E84ACB"/>
    <w:rsid w:val="00E85D7A"/>
    <w:rsid w:val="00E91886"/>
    <w:rsid w:val="00E92405"/>
    <w:rsid w:val="00E93BAD"/>
    <w:rsid w:val="00E93E6F"/>
    <w:rsid w:val="00E94FFC"/>
    <w:rsid w:val="00E9550B"/>
    <w:rsid w:val="00E95760"/>
    <w:rsid w:val="00E95F84"/>
    <w:rsid w:val="00E96192"/>
    <w:rsid w:val="00EA04AE"/>
    <w:rsid w:val="00EA1546"/>
    <w:rsid w:val="00EA2CE6"/>
    <w:rsid w:val="00EA5A19"/>
    <w:rsid w:val="00EB1733"/>
    <w:rsid w:val="00EB19EE"/>
    <w:rsid w:val="00EB2854"/>
    <w:rsid w:val="00EB7E4B"/>
    <w:rsid w:val="00EC1439"/>
    <w:rsid w:val="00EC492B"/>
    <w:rsid w:val="00EC4D26"/>
    <w:rsid w:val="00EC4FC4"/>
    <w:rsid w:val="00EC725E"/>
    <w:rsid w:val="00EC789E"/>
    <w:rsid w:val="00ED1EF4"/>
    <w:rsid w:val="00ED2322"/>
    <w:rsid w:val="00ED38E9"/>
    <w:rsid w:val="00ED5BC2"/>
    <w:rsid w:val="00ED6695"/>
    <w:rsid w:val="00EE5BE6"/>
    <w:rsid w:val="00EE7091"/>
    <w:rsid w:val="00EF0914"/>
    <w:rsid w:val="00EF211D"/>
    <w:rsid w:val="00EF2159"/>
    <w:rsid w:val="00EF2FDB"/>
    <w:rsid w:val="00EF58B9"/>
    <w:rsid w:val="00EF654A"/>
    <w:rsid w:val="00F0136B"/>
    <w:rsid w:val="00F032D5"/>
    <w:rsid w:val="00F039AC"/>
    <w:rsid w:val="00F04B16"/>
    <w:rsid w:val="00F04F0D"/>
    <w:rsid w:val="00F056FD"/>
    <w:rsid w:val="00F05C40"/>
    <w:rsid w:val="00F06118"/>
    <w:rsid w:val="00F079D1"/>
    <w:rsid w:val="00F07E48"/>
    <w:rsid w:val="00F111BD"/>
    <w:rsid w:val="00F1358B"/>
    <w:rsid w:val="00F157BC"/>
    <w:rsid w:val="00F15832"/>
    <w:rsid w:val="00F173F0"/>
    <w:rsid w:val="00F17709"/>
    <w:rsid w:val="00F179CA"/>
    <w:rsid w:val="00F20747"/>
    <w:rsid w:val="00F217CB"/>
    <w:rsid w:val="00F23FD8"/>
    <w:rsid w:val="00F24060"/>
    <w:rsid w:val="00F2614F"/>
    <w:rsid w:val="00F268F4"/>
    <w:rsid w:val="00F26AA2"/>
    <w:rsid w:val="00F27FA5"/>
    <w:rsid w:val="00F30F46"/>
    <w:rsid w:val="00F30FB0"/>
    <w:rsid w:val="00F324CE"/>
    <w:rsid w:val="00F32992"/>
    <w:rsid w:val="00F32E4C"/>
    <w:rsid w:val="00F36457"/>
    <w:rsid w:val="00F40C2A"/>
    <w:rsid w:val="00F41F08"/>
    <w:rsid w:val="00F454F7"/>
    <w:rsid w:val="00F45C11"/>
    <w:rsid w:val="00F45D6F"/>
    <w:rsid w:val="00F50057"/>
    <w:rsid w:val="00F50B96"/>
    <w:rsid w:val="00F53256"/>
    <w:rsid w:val="00F56F55"/>
    <w:rsid w:val="00F576DB"/>
    <w:rsid w:val="00F60CCC"/>
    <w:rsid w:val="00F62495"/>
    <w:rsid w:val="00F6296B"/>
    <w:rsid w:val="00F6453C"/>
    <w:rsid w:val="00F64C6A"/>
    <w:rsid w:val="00F65F53"/>
    <w:rsid w:val="00F66207"/>
    <w:rsid w:val="00F66683"/>
    <w:rsid w:val="00F672CC"/>
    <w:rsid w:val="00F70E8B"/>
    <w:rsid w:val="00F72251"/>
    <w:rsid w:val="00F73286"/>
    <w:rsid w:val="00F73D65"/>
    <w:rsid w:val="00F7480C"/>
    <w:rsid w:val="00F77FA8"/>
    <w:rsid w:val="00F81B47"/>
    <w:rsid w:val="00F82EA4"/>
    <w:rsid w:val="00F92898"/>
    <w:rsid w:val="00F96682"/>
    <w:rsid w:val="00F96F75"/>
    <w:rsid w:val="00FA0AC0"/>
    <w:rsid w:val="00FA2A6C"/>
    <w:rsid w:val="00FA5DD8"/>
    <w:rsid w:val="00FA6C67"/>
    <w:rsid w:val="00FA7F46"/>
    <w:rsid w:val="00FB038A"/>
    <w:rsid w:val="00FB0E51"/>
    <w:rsid w:val="00FB2918"/>
    <w:rsid w:val="00FB40C0"/>
    <w:rsid w:val="00FB4944"/>
    <w:rsid w:val="00FC1BA9"/>
    <w:rsid w:val="00FC26F5"/>
    <w:rsid w:val="00FC7BD8"/>
    <w:rsid w:val="00FD0168"/>
    <w:rsid w:val="00FD1F57"/>
    <w:rsid w:val="00FD3921"/>
    <w:rsid w:val="00FD6593"/>
    <w:rsid w:val="00FE11C8"/>
    <w:rsid w:val="00FE2C11"/>
    <w:rsid w:val="00FE4145"/>
    <w:rsid w:val="00FF06B5"/>
    <w:rsid w:val="00FF74B4"/>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4BE4"/>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 w:type="paragraph" w:customStyle="1" w:styleId="isselectedend">
    <w:name w:val="isselectedend"/>
    <w:basedOn w:val="Normale"/>
    <w:rsid w:val="00C947D0"/>
    <w:pPr>
      <w:spacing w:before="100" w:beforeAutospacing="1" w:after="100" w:afterAutospacing="1"/>
    </w:pPr>
  </w:style>
  <w:style w:type="character" w:styleId="Rimandocommento">
    <w:name w:val="annotation reference"/>
    <w:basedOn w:val="Carpredefinitoparagrafo"/>
    <w:uiPriority w:val="99"/>
    <w:semiHidden/>
    <w:unhideWhenUsed/>
    <w:rsid w:val="00DE5C2E"/>
    <w:rPr>
      <w:sz w:val="16"/>
      <w:szCs w:val="16"/>
    </w:rPr>
  </w:style>
  <w:style w:type="paragraph" w:styleId="Testocommento">
    <w:name w:val="annotation text"/>
    <w:basedOn w:val="Normale"/>
    <w:link w:val="TestocommentoCarattere"/>
    <w:uiPriority w:val="99"/>
    <w:unhideWhenUsed/>
    <w:rsid w:val="00DE5C2E"/>
    <w:rPr>
      <w:sz w:val="20"/>
      <w:szCs w:val="20"/>
    </w:rPr>
  </w:style>
  <w:style w:type="character" w:customStyle="1" w:styleId="TestocommentoCarattere">
    <w:name w:val="Testo commento Carattere"/>
    <w:basedOn w:val="Carpredefinitoparagrafo"/>
    <w:link w:val="Testocommento"/>
    <w:uiPriority w:val="99"/>
    <w:rsid w:val="00DE5C2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5C2E"/>
    <w:rPr>
      <w:b/>
      <w:bCs/>
    </w:rPr>
  </w:style>
  <w:style w:type="character" w:customStyle="1" w:styleId="SoggettocommentoCarattere">
    <w:name w:val="Soggetto commento Carattere"/>
    <w:basedOn w:val="TestocommentoCarattere"/>
    <w:link w:val="Soggettocommento"/>
    <w:uiPriority w:val="99"/>
    <w:semiHidden/>
    <w:rsid w:val="00DE5C2E"/>
    <w:rPr>
      <w:rFonts w:ascii="Times New Roman" w:eastAsia="Times New Roman" w:hAnsi="Times New Roman" w:cs="Times New Roman"/>
      <w:b/>
      <w:bCs/>
      <w:sz w:val="20"/>
      <w:szCs w:val="20"/>
      <w:lang w:eastAsia="it-IT"/>
    </w:rPr>
  </w:style>
  <w:style w:type="character" w:customStyle="1" w:styleId="whitespace-normal">
    <w:name w:val="whitespace-normal"/>
    <w:basedOn w:val="Carpredefinitoparagrafo"/>
    <w:rsid w:val="00C15458"/>
  </w:style>
  <w:style w:type="paragraph" w:customStyle="1" w:styleId="R4AMainText">
    <w:name w:val="R4A_Main Text"/>
    <w:link w:val="R4AMainTextCar"/>
    <w:autoRedefine/>
    <w:qFormat/>
    <w:rsid w:val="008F6A70"/>
    <w:pPr>
      <w:spacing w:line="300" w:lineRule="exact"/>
      <w:jc w:val="both"/>
    </w:pPr>
    <w:rPr>
      <w:rFonts w:ascii="Avenir Light" w:hAnsi="Avenir Light" w:cs="Times New Roman (Corps CS)"/>
      <w:color w:val="000000" w:themeColor="text1"/>
      <w:sz w:val="20"/>
      <w:szCs w:val="18"/>
      <w:lang w:val="en-GB"/>
    </w:rPr>
  </w:style>
  <w:style w:type="character" w:customStyle="1" w:styleId="R4AMainTextCar">
    <w:name w:val="R4A_Main Text Car"/>
    <w:basedOn w:val="Carpredefinitoparagrafo"/>
    <w:link w:val="R4AMainText"/>
    <w:rsid w:val="008F6A70"/>
    <w:rPr>
      <w:rFonts w:ascii="Avenir Light" w:hAnsi="Avenir Light" w:cs="Times New Roman (Corps CS)"/>
      <w:color w:val="000000" w:themeColor="text1"/>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37449">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63384039">
      <w:bodyDiv w:val="1"/>
      <w:marLeft w:val="0"/>
      <w:marRight w:val="0"/>
      <w:marTop w:val="0"/>
      <w:marBottom w:val="0"/>
      <w:divBdr>
        <w:top w:val="none" w:sz="0" w:space="0" w:color="auto"/>
        <w:left w:val="none" w:sz="0" w:space="0" w:color="auto"/>
        <w:bottom w:val="none" w:sz="0" w:space="0" w:color="auto"/>
        <w:right w:val="none" w:sz="0" w:space="0" w:color="auto"/>
      </w:divBdr>
    </w:div>
    <w:div w:id="68428472">
      <w:bodyDiv w:val="1"/>
      <w:marLeft w:val="0"/>
      <w:marRight w:val="0"/>
      <w:marTop w:val="0"/>
      <w:marBottom w:val="0"/>
      <w:divBdr>
        <w:top w:val="none" w:sz="0" w:space="0" w:color="auto"/>
        <w:left w:val="none" w:sz="0" w:space="0" w:color="auto"/>
        <w:bottom w:val="none" w:sz="0" w:space="0" w:color="auto"/>
        <w:right w:val="none" w:sz="0" w:space="0" w:color="auto"/>
      </w:divBdr>
    </w:div>
    <w:div w:id="69230448">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1121420">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34837657">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010">
      <w:bodyDiv w:val="1"/>
      <w:marLeft w:val="0"/>
      <w:marRight w:val="0"/>
      <w:marTop w:val="0"/>
      <w:marBottom w:val="0"/>
      <w:divBdr>
        <w:top w:val="none" w:sz="0" w:space="0" w:color="auto"/>
        <w:left w:val="none" w:sz="0" w:space="0" w:color="auto"/>
        <w:bottom w:val="none" w:sz="0" w:space="0" w:color="auto"/>
        <w:right w:val="none" w:sz="0" w:space="0" w:color="auto"/>
      </w:divBdr>
      <w:divsChild>
        <w:div w:id="794981748">
          <w:marLeft w:val="0"/>
          <w:marRight w:val="0"/>
          <w:marTop w:val="0"/>
          <w:marBottom w:val="0"/>
          <w:divBdr>
            <w:top w:val="none" w:sz="0" w:space="0" w:color="auto"/>
            <w:left w:val="none" w:sz="0" w:space="0" w:color="auto"/>
            <w:bottom w:val="none" w:sz="0" w:space="0" w:color="auto"/>
            <w:right w:val="none" w:sz="0" w:space="0" w:color="auto"/>
          </w:divBdr>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59396758">
      <w:bodyDiv w:val="1"/>
      <w:marLeft w:val="0"/>
      <w:marRight w:val="0"/>
      <w:marTop w:val="0"/>
      <w:marBottom w:val="0"/>
      <w:divBdr>
        <w:top w:val="none" w:sz="0" w:space="0" w:color="auto"/>
        <w:left w:val="none" w:sz="0" w:space="0" w:color="auto"/>
        <w:bottom w:val="none" w:sz="0" w:space="0" w:color="auto"/>
        <w:right w:val="none" w:sz="0" w:space="0" w:color="auto"/>
      </w:divBdr>
      <w:divsChild>
        <w:div w:id="1813446981">
          <w:marLeft w:val="0"/>
          <w:marRight w:val="0"/>
          <w:marTop w:val="0"/>
          <w:marBottom w:val="0"/>
          <w:divBdr>
            <w:top w:val="none" w:sz="0" w:space="0" w:color="auto"/>
            <w:left w:val="none" w:sz="0" w:space="0" w:color="auto"/>
            <w:bottom w:val="none" w:sz="0" w:space="0" w:color="auto"/>
            <w:right w:val="none" w:sz="0" w:space="0" w:color="auto"/>
          </w:divBdr>
        </w:div>
        <w:div w:id="1018389652">
          <w:marLeft w:val="0"/>
          <w:marRight w:val="0"/>
          <w:marTop w:val="240"/>
          <w:marBottom w:val="240"/>
          <w:divBdr>
            <w:top w:val="none" w:sz="0" w:space="0" w:color="auto"/>
            <w:left w:val="none" w:sz="0" w:space="0" w:color="auto"/>
            <w:bottom w:val="none" w:sz="0" w:space="0" w:color="auto"/>
            <w:right w:val="none" w:sz="0" w:space="0" w:color="auto"/>
          </w:divBdr>
        </w:div>
        <w:div w:id="978074598">
          <w:marLeft w:val="0"/>
          <w:marRight w:val="0"/>
          <w:marTop w:val="240"/>
          <w:marBottom w:val="240"/>
          <w:divBdr>
            <w:top w:val="none" w:sz="0" w:space="0" w:color="auto"/>
            <w:left w:val="none" w:sz="0" w:space="0" w:color="auto"/>
            <w:bottom w:val="none" w:sz="0" w:space="0" w:color="auto"/>
            <w:right w:val="none" w:sz="0" w:space="0" w:color="auto"/>
          </w:divBdr>
        </w:div>
      </w:divsChild>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4365441">
      <w:bodyDiv w:val="1"/>
      <w:marLeft w:val="0"/>
      <w:marRight w:val="0"/>
      <w:marTop w:val="0"/>
      <w:marBottom w:val="0"/>
      <w:divBdr>
        <w:top w:val="none" w:sz="0" w:space="0" w:color="auto"/>
        <w:left w:val="none" w:sz="0" w:space="0" w:color="auto"/>
        <w:bottom w:val="none" w:sz="0" w:space="0" w:color="auto"/>
        <w:right w:val="none" w:sz="0" w:space="0" w:color="auto"/>
      </w:divBdr>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258">
      <w:bodyDiv w:val="1"/>
      <w:marLeft w:val="0"/>
      <w:marRight w:val="0"/>
      <w:marTop w:val="0"/>
      <w:marBottom w:val="0"/>
      <w:divBdr>
        <w:top w:val="none" w:sz="0" w:space="0" w:color="auto"/>
        <w:left w:val="none" w:sz="0" w:space="0" w:color="auto"/>
        <w:bottom w:val="none" w:sz="0" w:space="0" w:color="auto"/>
        <w:right w:val="none" w:sz="0" w:space="0" w:color="auto"/>
      </w:divBdr>
    </w:div>
    <w:div w:id="192616430">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04176810">
      <w:bodyDiv w:val="1"/>
      <w:marLeft w:val="0"/>
      <w:marRight w:val="0"/>
      <w:marTop w:val="0"/>
      <w:marBottom w:val="0"/>
      <w:divBdr>
        <w:top w:val="none" w:sz="0" w:space="0" w:color="auto"/>
        <w:left w:val="none" w:sz="0" w:space="0" w:color="auto"/>
        <w:bottom w:val="none" w:sz="0" w:space="0" w:color="auto"/>
        <w:right w:val="none" w:sz="0" w:space="0" w:color="auto"/>
      </w:divBdr>
    </w:div>
    <w:div w:id="217938437">
      <w:bodyDiv w:val="1"/>
      <w:marLeft w:val="0"/>
      <w:marRight w:val="0"/>
      <w:marTop w:val="0"/>
      <w:marBottom w:val="0"/>
      <w:divBdr>
        <w:top w:val="none" w:sz="0" w:space="0" w:color="auto"/>
        <w:left w:val="none" w:sz="0" w:space="0" w:color="auto"/>
        <w:bottom w:val="none" w:sz="0" w:space="0" w:color="auto"/>
        <w:right w:val="none" w:sz="0" w:space="0" w:color="auto"/>
      </w:divBdr>
    </w:div>
    <w:div w:id="219176453">
      <w:bodyDiv w:val="1"/>
      <w:marLeft w:val="0"/>
      <w:marRight w:val="0"/>
      <w:marTop w:val="0"/>
      <w:marBottom w:val="0"/>
      <w:divBdr>
        <w:top w:val="none" w:sz="0" w:space="0" w:color="auto"/>
        <w:left w:val="none" w:sz="0" w:space="0" w:color="auto"/>
        <w:bottom w:val="none" w:sz="0" w:space="0" w:color="auto"/>
        <w:right w:val="none" w:sz="0" w:space="0" w:color="auto"/>
      </w:divBdr>
    </w:div>
    <w:div w:id="224148143">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7523077">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5532131">
      <w:bodyDiv w:val="1"/>
      <w:marLeft w:val="0"/>
      <w:marRight w:val="0"/>
      <w:marTop w:val="0"/>
      <w:marBottom w:val="0"/>
      <w:divBdr>
        <w:top w:val="none" w:sz="0" w:space="0" w:color="auto"/>
        <w:left w:val="none" w:sz="0" w:space="0" w:color="auto"/>
        <w:bottom w:val="none" w:sz="0" w:space="0" w:color="auto"/>
        <w:right w:val="none" w:sz="0" w:space="0" w:color="auto"/>
      </w:divBdr>
    </w:div>
    <w:div w:id="298263238">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2320467">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7199212">
      <w:bodyDiv w:val="1"/>
      <w:marLeft w:val="0"/>
      <w:marRight w:val="0"/>
      <w:marTop w:val="0"/>
      <w:marBottom w:val="0"/>
      <w:divBdr>
        <w:top w:val="none" w:sz="0" w:space="0" w:color="auto"/>
        <w:left w:val="none" w:sz="0" w:space="0" w:color="auto"/>
        <w:bottom w:val="none" w:sz="0" w:space="0" w:color="auto"/>
        <w:right w:val="none" w:sz="0" w:space="0" w:color="auto"/>
      </w:divBdr>
      <w:divsChild>
        <w:div w:id="406079927">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08622410">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8540">
      <w:bodyDiv w:val="1"/>
      <w:marLeft w:val="0"/>
      <w:marRight w:val="0"/>
      <w:marTop w:val="0"/>
      <w:marBottom w:val="0"/>
      <w:divBdr>
        <w:top w:val="none" w:sz="0" w:space="0" w:color="auto"/>
        <w:left w:val="none" w:sz="0" w:space="0" w:color="auto"/>
        <w:bottom w:val="none" w:sz="0" w:space="0" w:color="auto"/>
        <w:right w:val="none" w:sz="0" w:space="0" w:color="auto"/>
      </w:divBdr>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7263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549">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2377611">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4488960">
      <w:bodyDiv w:val="1"/>
      <w:marLeft w:val="0"/>
      <w:marRight w:val="0"/>
      <w:marTop w:val="0"/>
      <w:marBottom w:val="0"/>
      <w:divBdr>
        <w:top w:val="none" w:sz="0" w:space="0" w:color="auto"/>
        <w:left w:val="none" w:sz="0" w:space="0" w:color="auto"/>
        <w:bottom w:val="none" w:sz="0" w:space="0" w:color="auto"/>
        <w:right w:val="none" w:sz="0" w:space="0" w:color="auto"/>
      </w:divBdr>
      <w:divsChild>
        <w:div w:id="890727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12569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2181595">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036031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597754508">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8146">
      <w:bodyDiv w:val="1"/>
      <w:marLeft w:val="0"/>
      <w:marRight w:val="0"/>
      <w:marTop w:val="0"/>
      <w:marBottom w:val="0"/>
      <w:divBdr>
        <w:top w:val="none" w:sz="0" w:space="0" w:color="auto"/>
        <w:left w:val="none" w:sz="0" w:space="0" w:color="auto"/>
        <w:bottom w:val="none" w:sz="0" w:space="0" w:color="auto"/>
        <w:right w:val="none" w:sz="0" w:space="0" w:color="auto"/>
      </w:divBdr>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3482496">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8946">
      <w:bodyDiv w:val="1"/>
      <w:marLeft w:val="0"/>
      <w:marRight w:val="0"/>
      <w:marTop w:val="0"/>
      <w:marBottom w:val="0"/>
      <w:divBdr>
        <w:top w:val="none" w:sz="0" w:space="0" w:color="auto"/>
        <w:left w:val="none" w:sz="0" w:space="0" w:color="auto"/>
        <w:bottom w:val="none" w:sz="0" w:space="0" w:color="auto"/>
        <w:right w:val="none" w:sz="0" w:space="0" w:color="auto"/>
      </w:divBdr>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7191">
      <w:bodyDiv w:val="1"/>
      <w:marLeft w:val="0"/>
      <w:marRight w:val="0"/>
      <w:marTop w:val="0"/>
      <w:marBottom w:val="0"/>
      <w:divBdr>
        <w:top w:val="none" w:sz="0" w:space="0" w:color="auto"/>
        <w:left w:val="none" w:sz="0" w:space="0" w:color="auto"/>
        <w:bottom w:val="none" w:sz="0" w:space="0" w:color="auto"/>
        <w:right w:val="none" w:sz="0" w:space="0" w:color="auto"/>
      </w:divBdr>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003599">
      <w:bodyDiv w:val="1"/>
      <w:marLeft w:val="0"/>
      <w:marRight w:val="0"/>
      <w:marTop w:val="0"/>
      <w:marBottom w:val="0"/>
      <w:divBdr>
        <w:top w:val="none" w:sz="0" w:space="0" w:color="auto"/>
        <w:left w:val="none" w:sz="0" w:space="0" w:color="auto"/>
        <w:bottom w:val="none" w:sz="0" w:space="0" w:color="auto"/>
        <w:right w:val="none" w:sz="0" w:space="0" w:color="auto"/>
      </w:divBdr>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15473103">
      <w:bodyDiv w:val="1"/>
      <w:marLeft w:val="0"/>
      <w:marRight w:val="0"/>
      <w:marTop w:val="0"/>
      <w:marBottom w:val="0"/>
      <w:divBdr>
        <w:top w:val="none" w:sz="0" w:space="0" w:color="auto"/>
        <w:left w:val="none" w:sz="0" w:space="0" w:color="auto"/>
        <w:bottom w:val="none" w:sz="0" w:space="0" w:color="auto"/>
        <w:right w:val="none" w:sz="0" w:space="0" w:color="auto"/>
      </w:divBdr>
      <w:divsChild>
        <w:div w:id="894319532">
          <w:marLeft w:val="0"/>
          <w:marRight w:val="0"/>
          <w:marTop w:val="0"/>
          <w:marBottom w:val="0"/>
          <w:divBdr>
            <w:top w:val="single" w:sz="2" w:space="0" w:color="auto"/>
            <w:left w:val="single" w:sz="2" w:space="0" w:color="auto"/>
            <w:bottom w:val="single" w:sz="2" w:space="0" w:color="auto"/>
            <w:right w:val="single" w:sz="2" w:space="0" w:color="auto"/>
          </w:divBdr>
          <w:divsChild>
            <w:div w:id="1165899571">
              <w:marLeft w:val="0"/>
              <w:marRight w:val="0"/>
              <w:marTop w:val="0"/>
              <w:marBottom w:val="0"/>
              <w:divBdr>
                <w:top w:val="single" w:sz="2" w:space="0" w:color="auto"/>
                <w:left w:val="single" w:sz="2" w:space="0" w:color="auto"/>
                <w:bottom w:val="single" w:sz="2" w:space="0" w:color="auto"/>
                <w:right w:val="single" w:sz="2" w:space="0" w:color="auto"/>
              </w:divBdr>
              <w:divsChild>
                <w:div w:id="854534993">
                  <w:marLeft w:val="0"/>
                  <w:marRight w:val="0"/>
                  <w:marTop w:val="0"/>
                  <w:marBottom w:val="0"/>
                  <w:divBdr>
                    <w:top w:val="single" w:sz="2" w:space="0" w:color="auto"/>
                    <w:left w:val="single" w:sz="2" w:space="0" w:color="auto"/>
                    <w:bottom w:val="single" w:sz="2" w:space="0" w:color="auto"/>
                    <w:right w:val="single" w:sz="2" w:space="0" w:color="auto"/>
                  </w:divBdr>
                  <w:divsChild>
                    <w:div w:id="1479763836">
                      <w:marLeft w:val="0"/>
                      <w:marRight w:val="0"/>
                      <w:marTop w:val="0"/>
                      <w:marBottom w:val="0"/>
                      <w:divBdr>
                        <w:top w:val="single" w:sz="2" w:space="0" w:color="auto"/>
                        <w:left w:val="single" w:sz="2" w:space="0" w:color="auto"/>
                        <w:bottom w:val="single" w:sz="2" w:space="0" w:color="auto"/>
                        <w:right w:val="single" w:sz="2" w:space="0" w:color="auto"/>
                      </w:divBdr>
                      <w:divsChild>
                        <w:div w:id="2123382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05890215">
          <w:marLeft w:val="0"/>
          <w:marRight w:val="0"/>
          <w:marTop w:val="0"/>
          <w:marBottom w:val="0"/>
          <w:divBdr>
            <w:top w:val="single" w:sz="2" w:space="0" w:color="auto"/>
            <w:left w:val="single" w:sz="2" w:space="0" w:color="auto"/>
            <w:bottom w:val="single" w:sz="2" w:space="0" w:color="auto"/>
            <w:right w:val="single" w:sz="2" w:space="0" w:color="auto"/>
          </w:divBdr>
          <w:divsChild>
            <w:div w:id="319625890">
              <w:marLeft w:val="0"/>
              <w:marRight w:val="0"/>
              <w:marTop w:val="0"/>
              <w:marBottom w:val="0"/>
              <w:divBdr>
                <w:top w:val="single" w:sz="2" w:space="0" w:color="auto"/>
                <w:left w:val="single" w:sz="2" w:space="0" w:color="auto"/>
                <w:bottom w:val="single" w:sz="2" w:space="0" w:color="auto"/>
                <w:right w:val="single" w:sz="2" w:space="0" w:color="auto"/>
              </w:divBdr>
              <w:divsChild>
                <w:div w:id="483425736">
                  <w:marLeft w:val="0"/>
                  <w:marRight w:val="0"/>
                  <w:marTop w:val="0"/>
                  <w:marBottom w:val="0"/>
                  <w:divBdr>
                    <w:top w:val="single" w:sz="2" w:space="0" w:color="auto"/>
                    <w:left w:val="single" w:sz="2" w:space="0" w:color="auto"/>
                    <w:bottom w:val="single" w:sz="2" w:space="0" w:color="auto"/>
                    <w:right w:val="single" w:sz="2" w:space="0" w:color="auto"/>
                  </w:divBdr>
                  <w:divsChild>
                    <w:div w:id="24866471">
                      <w:marLeft w:val="0"/>
                      <w:marRight w:val="0"/>
                      <w:marTop w:val="0"/>
                      <w:marBottom w:val="0"/>
                      <w:divBdr>
                        <w:top w:val="single" w:sz="2" w:space="0" w:color="auto"/>
                        <w:left w:val="single" w:sz="2" w:space="0" w:color="auto"/>
                        <w:bottom w:val="single" w:sz="2" w:space="0" w:color="auto"/>
                        <w:right w:val="single" w:sz="2" w:space="0" w:color="auto"/>
                      </w:divBdr>
                      <w:divsChild>
                        <w:div w:id="497157214">
                          <w:marLeft w:val="0"/>
                          <w:marRight w:val="0"/>
                          <w:marTop w:val="0"/>
                          <w:marBottom w:val="0"/>
                          <w:divBdr>
                            <w:top w:val="single" w:sz="2" w:space="0" w:color="auto"/>
                            <w:left w:val="single" w:sz="2" w:space="0" w:color="auto"/>
                            <w:bottom w:val="single" w:sz="2" w:space="0" w:color="auto"/>
                            <w:right w:val="single" w:sz="2" w:space="0" w:color="auto"/>
                          </w:divBdr>
                          <w:divsChild>
                            <w:div w:id="1504005780">
                              <w:marLeft w:val="0"/>
                              <w:marRight w:val="0"/>
                              <w:marTop w:val="0"/>
                              <w:marBottom w:val="0"/>
                              <w:divBdr>
                                <w:top w:val="single" w:sz="2" w:space="0" w:color="auto"/>
                                <w:left w:val="single" w:sz="2" w:space="0" w:color="auto"/>
                                <w:bottom w:val="single" w:sz="2" w:space="0" w:color="auto"/>
                                <w:right w:val="single" w:sz="2" w:space="0" w:color="auto"/>
                              </w:divBdr>
                              <w:divsChild>
                                <w:div w:id="18186898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84160398">
      <w:bodyDiv w:val="1"/>
      <w:marLeft w:val="0"/>
      <w:marRight w:val="0"/>
      <w:marTop w:val="0"/>
      <w:marBottom w:val="0"/>
      <w:divBdr>
        <w:top w:val="none" w:sz="0" w:space="0" w:color="auto"/>
        <w:left w:val="none" w:sz="0" w:space="0" w:color="auto"/>
        <w:bottom w:val="none" w:sz="0" w:space="0" w:color="auto"/>
        <w:right w:val="none" w:sz="0" w:space="0" w:color="auto"/>
      </w:divBdr>
    </w:div>
    <w:div w:id="788816186">
      <w:bodyDiv w:val="1"/>
      <w:marLeft w:val="0"/>
      <w:marRight w:val="0"/>
      <w:marTop w:val="0"/>
      <w:marBottom w:val="0"/>
      <w:divBdr>
        <w:top w:val="none" w:sz="0" w:space="0" w:color="auto"/>
        <w:left w:val="none" w:sz="0" w:space="0" w:color="auto"/>
        <w:bottom w:val="none" w:sz="0" w:space="0" w:color="auto"/>
        <w:right w:val="none" w:sz="0" w:space="0" w:color="auto"/>
      </w:divBdr>
    </w:div>
    <w:div w:id="791553623">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0466268">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71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458327">
      <w:bodyDiv w:val="1"/>
      <w:marLeft w:val="0"/>
      <w:marRight w:val="0"/>
      <w:marTop w:val="0"/>
      <w:marBottom w:val="0"/>
      <w:divBdr>
        <w:top w:val="none" w:sz="0" w:space="0" w:color="auto"/>
        <w:left w:val="none" w:sz="0" w:space="0" w:color="auto"/>
        <w:bottom w:val="none" w:sz="0" w:space="0" w:color="auto"/>
        <w:right w:val="none" w:sz="0" w:space="0" w:color="auto"/>
      </w:divBdr>
      <w:divsChild>
        <w:div w:id="1101994564">
          <w:marLeft w:val="0"/>
          <w:marRight w:val="0"/>
          <w:marTop w:val="0"/>
          <w:marBottom w:val="0"/>
          <w:divBdr>
            <w:top w:val="none" w:sz="0" w:space="0" w:color="auto"/>
            <w:left w:val="none" w:sz="0" w:space="0" w:color="auto"/>
            <w:bottom w:val="none" w:sz="0" w:space="0" w:color="auto"/>
            <w:right w:val="none" w:sz="0" w:space="0" w:color="auto"/>
          </w:divBdr>
        </w:div>
      </w:divsChild>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4554990">
      <w:bodyDiv w:val="1"/>
      <w:marLeft w:val="0"/>
      <w:marRight w:val="0"/>
      <w:marTop w:val="0"/>
      <w:marBottom w:val="0"/>
      <w:divBdr>
        <w:top w:val="none" w:sz="0" w:space="0" w:color="auto"/>
        <w:left w:val="none" w:sz="0" w:space="0" w:color="auto"/>
        <w:bottom w:val="none" w:sz="0" w:space="0" w:color="auto"/>
        <w:right w:val="none" w:sz="0" w:space="0" w:color="auto"/>
      </w:divBdr>
      <w:divsChild>
        <w:div w:id="1605648406">
          <w:marLeft w:val="0"/>
          <w:marRight w:val="0"/>
          <w:marTop w:val="0"/>
          <w:marBottom w:val="0"/>
          <w:divBdr>
            <w:top w:val="none" w:sz="0" w:space="0" w:color="auto"/>
            <w:left w:val="none" w:sz="0" w:space="0" w:color="auto"/>
            <w:bottom w:val="none" w:sz="0" w:space="0" w:color="auto"/>
            <w:right w:val="none" w:sz="0" w:space="0" w:color="auto"/>
          </w:divBdr>
        </w:div>
      </w:divsChild>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1151441">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421175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5106824">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6035659">
      <w:bodyDiv w:val="1"/>
      <w:marLeft w:val="0"/>
      <w:marRight w:val="0"/>
      <w:marTop w:val="0"/>
      <w:marBottom w:val="0"/>
      <w:divBdr>
        <w:top w:val="none" w:sz="0" w:space="0" w:color="auto"/>
        <w:left w:val="none" w:sz="0" w:space="0" w:color="auto"/>
        <w:bottom w:val="none" w:sz="0" w:space="0" w:color="auto"/>
        <w:right w:val="none" w:sz="0" w:space="0" w:color="auto"/>
      </w:divBdr>
    </w:div>
    <w:div w:id="1018853855">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30299195">
      <w:bodyDiv w:val="1"/>
      <w:marLeft w:val="0"/>
      <w:marRight w:val="0"/>
      <w:marTop w:val="0"/>
      <w:marBottom w:val="0"/>
      <w:divBdr>
        <w:top w:val="none" w:sz="0" w:space="0" w:color="auto"/>
        <w:left w:val="none" w:sz="0" w:space="0" w:color="auto"/>
        <w:bottom w:val="none" w:sz="0" w:space="0" w:color="auto"/>
        <w:right w:val="none" w:sz="0" w:space="0" w:color="auto"/>
      </w:divBdr>
    </w:div>
    <w:div w:id="1032418929">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54749">
      <w:bodyDiv w:val="1"/>
      <w:marLeft w:val="0"/>
      <w:marRight w:val="0"/>
      <w:marTop w:val="0"/>
      <w:marBottom w:val="0"/>
      <w:divBdr>
        <w:top w:val="none" w:sz="0" w:space="0" w:color="auto"/>
        <w:left w:val="none" w:sz="0" w:space="0" w:color="auto"/>
        <w:bottom w:val="none" w:sz="0" w:space="0" w:color="auto"/>
        <w:right w:val="none" w:sz="0" w:space="0" w:color="auto"/>
      </w:divBdr>
      <w:divsChild>
        <w:div w:id="1072892120">
          <w:marLeft w:val="0"/>
          <w:marRight w:val="0"/>
          <w:marTop w:val="0"/>
          <w:marBottom w:val="0"/>
          <w:divBdr>
            <w:top w:val="none" w:sz="0" w:space="0" w:color="auto"/>
            <w:left w:val="none" w:sz="0" w:space="0" w:color="auto"/>
            <w:bottom w:val="none" w:sz="0" w:space="0" w:color="auto"/>
            <w:right w:val="none" w:sz="0" w:space="0" w:color="auto"/>
          </w:divBdr>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6782918">
      <w:bodyDiv w:val="1"/>
      <w:marLeft w:val="0"/>
      <w:marRight w:val="0"/>
      <w:marTop w:val="0"/>
      <w:marBottom w:val="0"/>
      <w:divBdr>
        <w:top w:val="none" w:sz="0" w:space="0" w:color="auto"/>
        <w:left w:val="none" w:sz="0" w:space="0" w:color="auto"/>
        <w:bottom w:val="none" w:sz="0" w:space="0" w:color="auto"/>
        <w:right w:val="none" w:sz="0" w:space="0" w:color="auto"/>
      </w:divBdr>
      <w:divsChild>
        <w:div w:id="1772817978">
          <w:marLeft w:val="0"/>
          <w:marRight w:val="0"/>
          <w:marTop w:val="0"/>
          <w:marBottom w:val="0"/>
          <w:divBdr>
            <w:top w:val="none" w:sz="0" w:space="0" w:color="auto"/>
            <w:left w:val="none" w:sz="0" w:space="0" w:color="auto"/>
            <w:bottom w:val="none" w:sz="0" w:space="0" w:color="auto"/>
            <w:right w:val="none" w:sz="0" w:space="0" w:color="auto"/>
          </w:divBdr>
        </w:div>
      </w:divsChild>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099520827">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16171683">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0497125">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33787215">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5186">
      <w:bodyDiv w:val="1"/>
      <w:marLeft w:val="0"/>
      <w:marRight w:val="0"/>
      <w:marTop w:val="0"/>
      <w:marBottom w:val="0"/>
      <w:divBdr>
        <w:top w:val="none" w:sz="0" w:space="0" w:color="auto"/>
        <w:left w:val="none" w:sz="0" w:space="0" w:color="auto"/>
        <w:bottom w:val="none" w:sz="0" w:space="0" w:color="auto"/>
        <w:right w:val="none" w:sz="0" w:space="0" w:color="auto"/>
      </w:divBdr>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3608916">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5333810">
      <w:bodyDiv w:val="1"/>
      <w:marLeft w:val="0"/>
      <w:marRight w:val="0"/>
      <w:marTop w:val="0"/>
      <w:marBottom w:val="0"/>
      <w:divBdr>
        <w:top w:val="none" w:sz="0" w:space="0" w:color="auto"/>
        <w:left w:val="none" w:sz="0" w:space="0" w:color="auto"/>
        <w:bottom w:val="none" w:sz="0" w:space="0" w:color="auto"/>
        <w:right w:val="none" w:sz="0" w:space="0" w:color="auto"/>
      </w:divBdr>
      <w:divsChild>
        <w:div w:id="781530388">
          <w:marLeft w:val="0"/>
          <w:marRight w:val="0"/>
          <w:marTop w:val="0"/>
          <w:marBottom w:val="0"/>
          <w:divBdr>
            <w:top w:val="none" w:sz="0" w:space="0" w:color="auto"/>
            <w:left w:val="none" w:sz="0" w:space="0" w:color="auto"/>
            <w:bottom w:val="none" w:sz="0" w:space="0" w:color="auto"/>
            <w:right w:val="none" w:sz="0" w:space="0" w:color="auto"/>
          </w:divBdr>
        </w:div>
      </w:divsChild>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57205183">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0552269">
      <w:bodyDiv w:val="1"/>
      <w:marLeft w:val="0"/>
      <w:marRight w:val="0"/>
      <w:marTop w:val="0"/>
      <w:marBottom w:val="0"/>
      <w:divBdr>
        <w:top w:val="none" w:sz="0" w:space="0" w:color="auto"/>
        <w:left w:val="none" w:sz="0" w:space="0" w:color="auto"/>
        <w:bottom w:val="none" w:sz="0" w:space="0" w:color="auto"/>
        <w:right w:val="none" w:sz="0" w:space="0" w:color="auto"/>
      </w:divBdr>
    </w:div>
    <w:div w:id="1316107615">
      <w:bodyDiv w:val="1"/>
      <w:marLeft w:val="0"/>
      <w:marRight w:val="0"/>
      <w:marTop w:val="0"/>
      <w:marBottom w:val="0"/>
      <w:divBdr>
        <w:top w:val="none" w:sz="0" w:space="0" w:color="auto"/>
        <w:left w:val="none" w:sz="0" w:space="0" w:color="auto"/>
        <w:bottom w:val="none" w:sz="0" w:space="0" w:color="auto"/>
        <w:right w:val="none" w:sz="0" w:space="0" w:color="auto"/>
      </w:divBdr>
      <w:divsChild>
        <w:div w:id="1519850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2197379">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4105">
      <w:bodyDiv w:val="1"/>
      <w:marLeft w:val="0"/>
      <w:marRight w:val="0"/>
      <w:marTop w:val="0"/>
      <w:marBottom w:val="0"/>
      <w:divBdr>
        <w:top w:val="none" w:sz="0" w:space="0" w:color="auto"/>
        <w:left w:val="none" w:sz="0" w:space="0" w:color="auto"/>
        <w:bottom w:val="none" w:sz="0" w:space="0" w:color="auto"/>
        <w:right w:val="none" w:sz="0" w:space="0" w:color="auto"/>
      </w:divBdr>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1013186">
      <w:bodyDiv w:val="1"/>
      <w:marLeft w:val="0"/>
      <w:marRight w:val="0"/>
      <w:marTop w:val="0"/>
      <w:marBottom w:val="0"/>
      <w:divBdr>
        <w:top w:val="none" w:sz="0" w:space="0" w:color="auto"/>
        <w:left w:val="none" w:sz="0" w:space="0" w:color="auto"/>
        <w:bottom w:val="none" w:sz="0" w:space="0" w:color="auto"/>
        <w:right w:val="none" w:sz="0" w:space="0" w:color="auto"/>
      </w:divBdr>
      <w:divsChild>
        <w:div w:id="1484348775">
          <w:marLeft w:val="0"/>
          <w:marRight w:val="0"/>
          <w:marTop w:val="0"/>
          <w:marBottom w:val="0"/>
          <w:divBdr>
            <w:top w:val="none" w:sz="0" w:space="0" w:color="auto"/>
            <w:left w:val="none" w:sz="0" w:space="0" w:color="auto"/>
            <w:bottom w:val="none" w:sz="0" w:space="0" w:color="auto"/>
            <w:right w:val="none" w:sz="0" w:space="0" w:color="auto"/>
          </w:divBdr>
        </w:div>
      </w:divsChild>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78967909">
      <w:bodyDiv w:val="1"/>
      <w:marLeft w:val="0"/>
      <w:marRight w:val="0"/>
      <w:marTop w:val="0"/>
      <w:marBottom w:val="0"/>
      <w:divBdr>
        <w:top w:val="none" w:sz="0" w:space="0" w:color="auto"/>
        <w:left w:val="none" w:sz="0" w:space="0" w:color="auto"/>
        <w:bottom w:val="none" w:sz="0" w:space="0" w:color="auto"/>
        <w:right w:val="none" w:sz="0" w:space="0" w:color="auto"/>
      </w:divBdr>
    </w:div>
    <w:div w:id="1383823045">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7025177">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49006665">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5663153">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68625870">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3061613">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77793773">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04395851">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22281792">
      <w:bodyDiv w:val="1"/>
      <w:marLeft w:val="0"/>
      <w:marRight w:val="0"/>
      <w:marTop w:val="0"/>
      <w:marBottom w:val="0"/>
      <w:divBdr>
        <w:top w:val="none" w:sz="0" w:space="0" w:color="auto"/>
        <w:left w:val="none" w:sz="0" w:space="0" w:color="auto"/>
        <w:bottom w:val="none" w:sz="0" w:space="0" w:color="auto"/>
        <w:right w:val="none" w:sz="0" w:space="0" w:color="auto"/>
      </w:divBdr>
      <w:divsChild>
        <w:div w:id="1601714419">
          <w:marLeft w:val="0"/>
          <w:marRight w:val="0"/>
          <w:marTop w:val="0"/>
          <w:marBottom w:val="0"/>
          <w:divBdr>
            <w:top w:val="none" w:sz="0" w:space="0" w:color="auto"/>
            <w:left w:val="none" w:sz="0" w:space="0" w:color="auto"/>
            <w:bottom w:val="none" w:sz="0" w:space="0" w:color="auto"/>
            <w:right w:val="none" w:sz="0" w:space="0" w:color="auto"/>
          </w:divBdr>
        </w:div>
      </w:divsChild>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491">
      <w:bodyDiv w:val="1"/>
      <w:marLeft w:val="0"/>
      <w:marRight w:val="0"/>
      <w:marTop w:val="0"/>
      <w:marBottom w:val="0"/>
      <w:divBdr>
        <w:top w:val="none" w:sz="0" w:space="0" w:color="auto"/>
        <w:left w:val="none" w:sz="0" w:space="0" w:color="auto"/>
        <w:bottom w:val="none" w:sz="0" w:space="0" w:color="auto"/>
        <w:right w:val="none" w:sz="0" w:space="0" w:color="auto"/>
      </w:divBdr>
      <w:divsChild>
        <w:div w:id="272980783">
          <w:marLeft w:val="0"/>
          <w:marRight w:val="0"/>
          <w:marTop w:val="240"/>
          <w:marBottom w:val="240"/>
          <w:divBdr>
            <w:top w:val="none" w:sz="0" w:space="0" w:color="auto"/>
            <w:left w:val="none" w:sz="0" w:space="0" w:color="auto"/>
            <w:bottom w:val="none" w:sz="0" w:space="0" w:color="auto"/>
            <w:right w:val="none" w:sz="0" w:space="0" w:color="auto"/>
          </w:divBdr>
        </w:div>
        <w:div w:id="1272712097">
          <w:marLeft w:val="0"/>
          <w:marRight w:val="0"/>
          <w:marTop w:val="0"/>
          <w:marBottom w:val="0"/>
          <w:divBdr>
            <w:top w:val="none" w:sz="0" w:space="0" w:color="auto"/>
            <w:left w:val="none" w:sz="0" w:space="0" w:color="auto"/>
            <w:bottom w:val="none" w:sz="0" w:space="0" w:color="auto"/>
            <w:right w:val="none" w:sz="0" w:space="0" w:color="auto"/>
          </w:divBdr>
        </w:div>
        <w:div w:id="644941358">
          <w:marLeft w:val="0"/>
          <w:marRight w:val="0"/>
          <w:marTop w:val="0"/>
          <w:marBottom w:val="0"/>
          <w:divBdr>
            <w:top w:val="none" w:sz="0" w:space="0" w:color="auto"/>
            <w:left w:val="none" w:sz="0" w:space="0" w:color="auto"/>
            <w:bottom w:val="none" w:sz="0" w:space="0" w:color="auto"/>
            <w:right w:val="none" w:sz="0" w:space="0" w:color="auto"/>
          </w:divBdr>
        </w:div>
        <w:div w:id="308025809">
          <w:marLeft w:val="0"/>
          <w:marRight w:val="0"/>
          <w:marTop w:val="0"/>
          <w:marBottom w:val="0"/>
          <w:divBdr>
            <w:top w:val="none" w:sz="0" w:space="0" w:color="auto"/>
            <w:left w:val="none" w:sz="0" w:space="0" w:color="auto"/>
            <w:bottom w:val="none" w:sz="0" w:space="0" w:color="auto"/>
            <w:right w:val="none" w:sz="0" w:space="0" w:color="auto"/>
          </w:divBdr>
        </w:div>
        <w:div w:id="2032562549">
          <w:marLeft w:val="0"/>
          <w:marRight w:val="0"/>
          <w:marTop w:val="0"/>
          <w:marBottom w:val="0"/>
          <w:divBdr>
            <w:top w:val="none" w:sz="0" w:space="0" w:color="auto"/>
            <w:left w:val="none" w:sz="0" w:space="0" w:color="auto"/>
            <w:bottom w:val="none" w:sz="0" w:space="0" w:color="auto"/>
            <w:right w:val="none" w:sz="0" w:space="0" w:color="auto"/>
          </w:divBdr>
        </w:div>
        <w:div w:id="956566328">
          <w:marLeft w:val="0"/>
          <w:marRight w:val="0"/>
          <w:marTop w:val="0"/>
          <w:marBottom w:val="0"/>
          <w:divBdr>
            <w:top w:val="none" w:sz="0" w:space="0" w:color="auto"/>
            <w:left w:val="none" w:sz="0" w:space="0" w:color="auto"/>
            <w:bottom w:val="none" w:sz="0" w:space="0" w:color="auto"/>
            <w:right w:val="none" w:sz="0" w:space="0" w:color="auto"/>
          </w:divBdr>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53728475">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1190596">
      <w:bodyDiv w:val="1"/>
      <w:marLeft w:val="0"/>
      <w:marRight w:val="0"/>
      <w:marTop w:val="0"/>
      <w:marBottom w:val="0"/>
      <w:divBdr>
        <w:top w:val="none" w:sz="0" w:space="0" w:color="auto"/>
        <w:left w:val="none" w:sz="0" w:space="0" w:color="auto"/>
        <w:bottom w:val="none" w:sz="0" w:space="0" w:color="auto"/>
        <w:right w:val="none" w:sz="0" w:space="0" w:color="auto"/>
      </w:divBdr>
      <w:divsChild>
        <w:div w:id="932780163">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6972">
      <w:bodyDiv w:val="1"/>
      <w:marLeft w:val="0"/>
      <w:marRight w:val="0"/>
      <w:marTop w:val="0"/>
      <w:marBottom w:val="0"/>
      <w:divBdr>
        <w:top w:val="none" w:sz="0" w:space="0" w:color="auto"/>
        <w:left w:val="none" w:sz="0" w:space="0" w:color="auto"/>
        <w:bottom w:val="none" w:sz="0" w:space="0" w:color="auto"/>
        <w:right w:val="none" w:sz="0" w:space="0" w:color="auto"/>
      </w:divBdr>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23998933">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543055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5501261">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0991">
      <w:bodyDiv w:val="1"/>
      <w:marLeft w:val="0"/>
      <w:marRight w:val="0"/>
      <w:marTop w:val="0"/>
      <w:marBottom w:val="0"/>
      <w:divBdr>
        <w:top w:val="none" w:sz="0" w:space="0" w:color="auto"/>
        <w:left w:val="none" w:sz="0" w:space="0" w:color="auto"/>
        <w:bottom w:val="none" w:sz="0" w:space="0" w:color="auto"/>
        <w:right w:val="none" w:sz="0" w:space="0" w:color="auto"/>
      </w:divBdr>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64495603">
      <w:bodyDiv w:val="1"/>
      <w:marLeft w:val="0"/>
      <w:marRight w:val="0"/>
      <w:marTop w:val="0"/>
      <w:marBottom w:val="0"/>
      <w:divBdr>
        <w:top w:val="none" w:sz="0" w:space="0" w:color="auto"/>
        <w:left w:val="none" w:sz="0" w:space="0" w:color="auto"/>
        <w:bottom w:val="none" w:sz="0" w:space="0" w:color="auto"/>
        <w:right w:val="none" w:sz="0" w:space="0" w:color="auto"/>
      </w:divBdr>
    </w:div>
    <w:div w:id="1782797917">
      <w:bodyDiv w:val="1"/>
      <w:marLeft w:val="0"/>
      <w:marRight w:val="0"/>
      <w:marTop w:val="0"/>
      <w:marBottom w:val="0"/>
      <w:divBdr>
        <w:top w:val="none" w:sz="0" w:space="0" w:color="auto"/>
        <w:left w:val="none" w:sz="0" w:space="0" w:color="auto"/>
        <w:bottom w:val="none" w:sz="0" w:space="0" w:color="auto"/>
        <w:right w:val="none" w:sz="0" w:space="0" w:color="auto"/>
      </w:divBdr>
    </w:div>
    <w:div w:id="1783069007">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87385072">
      <w:bodyDiv w:val="1"/>
      <w:marLeft w:val="0"/>
      <w:marRight w:val="0"/>
      <w:marTop w:val="0"/>
      <w:marBottom w:val="0"/>
      <w:divBdr>
        <w:top w:val="none" w:sz="0" w:space="0" w:color="auto"/>
        <w:left w:val="none" w:sz="0" w:space="0" w:color="auto"/>
        <w:bottom w:val="none" w:sz="0" w:space="0" w:color="auto"/>
        <w:right w:val="none" w:sz="0" w:space="0" w:color="auto"/>
      </w:divBdr>
      <w:divsChild>
        <w:div w:id="499125752">
          <w:marLeft w:val="0"/>
          <w:marRight w:val="0"/>
          <w:marTop w:val="0"/>
          <w:marBottom w:val="0"/>
          <w:divBdr>
            <w:top w:val="none" w:sz="0" w:space="0" w:color="auto"/>
            <w:left w:val="none" w:sz="0" w:space="0" w:color="auto"/>
            <w:bottom w:val="none" w:sz="0" w:space="0" w:color="auto"/>
            <w:right w:val="none" w:sz="0" w:space="0" w:color="auto"/>
          </w:divBdr>
        </w:div>
      </w:divsChild>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0552">
      <w:bodyDiv w:val="1"/>
      <w:marLeft w:val="0"/>
      <w:marRight w:val="0"/>
      <w:marTop w:val="0"/>
      <w:marBottom w:val="0"/>
      <w:divBdr>
        <w:top w:val="none" w:sz="0" w:space="0" w:color="auto"/>
        <w:left w:val="none" w:sz="0" w:space="0" w:color="auto"/>
        <w:bottom w:val="none" w:sz="0" w:space="0" w:color="auto"/>
        <w:right w:val="none" w:sz="0" w:space="0" w:color="auto"/>
      </w:divBdr>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36647670">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036445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68761495">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8435">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14466035">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32153579">
      <w:bodyDiv w:val="1"/>
      <w:marLeft w:val="0"/>
      <w:marRight w:val="0"/>
      <w:marTop w:val="0"/>
      <w:marBottom w:val="0"/>
      <w:divBdr>
        <w:top w:val="none" w:sz="0" w:space="0" w:color="auto"/>
        <w:left w:val="none" w:sz="0" w:space="0" w:color="auto"/>
        <w:bottom w:val="none" w:sz="0" w:space="0" w:color="auto"/>
        <w:right w:val="none" w:sz="0" w:space="0" w:color="auto"/>
      </w:divBdr>
    </w:div>
    <w:div w:id="1941721243">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1716289">
      <w:bodyDiv w:val="1"/>
      <w:marLeft w:val="0"/>
      <w:marRight w:val="0"/>
      <w:marTop w:val="0"/>
      <w:marBottom w:val="0"/>
      <w:divBdr>
        <w:top w:val="none" w:sz="0" w:space="0" w:color="auto"/>
        <w:left w:val="none" w:sz="0" w:space="0" w:color="auto"/>
        <w:bottom w:val="none" w:sz="0" w:space="0" w:color="auto"/>
        <w:right w:val="none" w:sz="0" w:space="0" w:color="auto"/>
      </w:divBdr>
    </w:div>
    <w:div w:id="1967158131">
      <w:bodyDiv w:val="1"/>
      <w:marLeft w:val="0"/>
      <w:marRight w:val="0"/>
      <w:marTop w:val="0"/>
      <w:marBottom w:val="0"/>
      <w:divBdr>
        <w:top w:val="none" w:sz="0" w:space="0" w:color="auto"/>
        <w:left w:val="none" w:sz="0" w:space="0" w:color="auto"/>
        <w:bottom w:val="none" w:sz="0" w:space="0" w:color="auto"/>
        <w:right w:val="none" w:sz="0" w:space="0" w:color="auto"/>
      </w:divBdr>
    </w:div>
    <w:div w:id="1967927391">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77174483">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1445058">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1995647753">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03001003">
      <w:bodyDiv w:val="1"/>
      <w:marLeft w:val="0"/>
      <w:marRight w:val="0"/>
      <w:marTop w:val="0"/>
      <w:marBottom w:val="0"/>
      <w:divBdr>
        <w:top w:val="none" w:sz="0" w:space="0" w:color="auto"/>
        <w:left w:val="none" w:sz="0" w:space="0" w:color="auto"/>
        <w:bottom w:val="none" w:sz="0" w:space="0" w:color="auto"/>
        <w:right w:val="none" w:sz="0" w:space="0" w:color="auto"/>
      </w:divBdr>
      <w:divsChild>
        <w:div w:id="1655795702">
          <w:marLeft w:val="0"/>
          <w:marRight w:val="0"/>
          <w:marTop w:val="240"/>
          <w:marBottom w:val="240"/>
          <w:divBdr>
            <w:top w:val="none" w:sz="0" w:space="0" w:color="auto"/>
            <w:left w:val="none" w:sz="0" w:space="0" w:color="auto"/>
            <w:bottom w:val="none" w:sz="0" w:space="0" w:color="auto"/>
            <w:right w:val="none" w:sz="0" w:space="0" w:color="auto"/>
          </w:divBdr>
        </w:div>
        <w:div w:id="1647316269">
          <w:marLeft w:val="0"/>
          <w:marRight w:val="0"/>
          <w:marTop w:val="240"/>
          <w:marBottom w:val="240"/>
          <w:divBdr>
            <w:top w:val="none" w:sz="0" w:space="0" w:color="auto"/>
            <w:left w:val="none" w:sz="0" w:space="0" w:color="auto"/>
            <w:bottom w:val="none" w:sz="0" w:space="0" w:color="auto"/>
            <w:right w:val="none" w:sz="0" w:space="0" w:color="auto"/>
          </w:divBdr>
        </w:div>
      </w:divsChild>
    </w:div>
    <w:div w:id="2017460306">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2195707">
      <w:bodyDiv w:val="1"/>
      <w:marLeft w:val="0"/>
      <w:marRight w:val="0"/>
      <w:marTop w:val="0"/>
      <w:marBottom w:val="0"/>
      <w:divBdr>
        <w:top w:val="none" w:sz="0" w:space="0" w:color="auto"/>
        <w:left w:val="none" w:sz="0" w:space="0" w:color="auto"/>
        <w:bottom w:val="none" w:sz="0" w:space="0" w:color="auto"/>
        <w:right w:val="none" w:sz="0" w:space="0" w:color="auto"/>
      </w:divBdr>
    </w:div>
    <w:div w:id="2048484266">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942285">
      <w:bodyDiv w:val="1"/>
      <w:marLeft w:val="0"/>
      <w:marRight w:val="0"/>
      <w:marTop w:val="0"/>
      <w:marBottom w:val="0"/>
      <w:divBdr>
        <w:top w:val="none" w:sz="0" w:space="0" w:color="auto"/>
        <w:left w:val="none" w:sz="0" w:space="0" w:color="auto"/>
        <w:bottom w:val="none" w:sz="0" w:space="0" w:color="auto"/>
        <w:right w:val="none" w:sz="0" w:space="0" w:color="auto"/>
      </w:divBdr>
      <w:divsChild>
        <w:div w:id="1586110696">
          <w:marLeft w:val="0"/>
          <w:marRight w:val="0"/>
          <w:marTop w:val="0"/>
          <w:marBottom w:val="0"/>
          <w:divBdr>
            <w:top w:val="single" w:sz="2" w:space="0" w:color="auto"/>
            <w:left w:val="single" w:sz="2" w:space="0" w:color="auto"/>
            <w:bottom w:val="single" w:sz="2" w:space="0" w:color="auto"/>
            <w:right w:val="single" w:sz="2" w:space="0" w:color="auto"/>
          </w:divBdr>
          <w:divsChild>
            <w:div w:id="1235553430">
              <w:marLeft w:val="0"/>
              <w:marRight w:val="0"/>
              <w:marTop w:val="0"/>
              <w:marBottom w:val="0"/>
              <w:divBdr>
                <w:top w:val="single" w:sz="2" w:space="0" w:color="auto"/>
                <w:left w:val="single" w:sz="2" w:space="0" w:color="auto"/>
                <w:bottom w:val="single" w:sz="2" w:space="0" w:color="auto"/>
                <w:right w:val="single" w:sz="2" w:space="0" w:color="auto"/>
              </w:divBdr>
            </w:div>
          </w:divsChild>
        </w:div>
        <w:div w:id="129061974">
          <w:marLeft w:val="0"/>
          <w:marRight w:val="0"/>
          <w:marTop w:val="0"/>
          <w:marBottom w:val="0"/>
          <w:divBdr>
            <w:top w:val="single" w:sz="2" w:space="0" w:color="auto"/>
            <w:left w:val="single" w:sz="2" w:space="0" w:color="auto"/>
            <w:bottom w:val="single" w:sz="2" w:space="0" w:color="auto"/>
            <w:right w:val="single" w:sz="2" w:space="0" w:color="auto"/>
          </w:divBdr>
        </w:div>
      </w:divsChild>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79788231">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1585721">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594349">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2681917">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19567307">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4494517">
      <w:bodyDiv w:val="1"/>
      <w:marLeft w:val="0"/>
      <w:marRight w:val="0"/>
      <w:marTop w:val="0"/>
      <w:marBottom w:val="0"/>
      <w:divBdr>
        <w:top w:val="none" w:sz="0" w:space="0" w:color="auto"/>
        <w:left w:val="none" w:sz="0" w:space="0" w:color="auto"/>
        <w:bottom w:val="none" w:sz="0" w:space="0" w:color="auto"/>
        <w:right w:val="none" w:sz="0" w:space="0" w:color="auto"/>
      </w:divBdr>
      <w:divsChild>
        <w:div w:id="830483435">
          <w:marLeft w:val="0"/>
          <w:marRight w:val="0"/>
          <w:marTop w:val="0"/>
          <w:marBottom w:val="0"/>
          <w:divBdr>
            <w:top w:val="single" w:sz="2" w:space="0" w:color="auto"/>
            <w:left w:val="single" w:sz="2" w:space="0" w:color="auto"/>
            <w:bottom w:val="single" w:sz="2" w:space="0" w:color="auto"/>
            <w:right w:val="single" w:sz="2" w:space="0" w:color="auto"/>
          </w:divBdr>
          <w:divsChild>
            <w:div w:id="1436560055">
              <w:marLeft w:val="0"/>
              <w:marRight w:val="0"/>
              <w:marTop w:val="0"/>
              <w:marBottom w:val="0"/>
              <w:divBdr>
                <w:top w:val="single" w:sz="2" w:space="0" w:color="auto"/>
                <w:left w:val="single" w:sz="2" w:space="0" w:color="auto"/>
                <w:bottom w:val="single" w:sz="2" w:space="0" w:color="auto"/>
                <w:right w:val="single" w:sz="2" w:space="0" w:color="auto"/>
              </w:divBdr>
            </w:div>
          </w:divsChild>
        </w:div>
        <w:div w:id="1991326811">
          <w:marLeft w:val="0"/>
          <w:marRight w:val="0"/>
          <w:marTop w:val="0"/>
          <w:marBottom w:val="0"/>
          <w:divBdr>
            <w:top w:val="single" w:sz="2" w:space="0" w:color="auto"/>
            <w:left w:val="single" w:sz="2" w:space="0" w:color="auto"/>
            <w:bottom w:val="single" w:sz="2" w:space="0" w:color="auto"/>
            <w:right w:val="single" w:sz="2" w:space="0" w:color="auto"/>
          </w:divBdr>
          <w:divsChild>
            <w:div w:id="1967005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0707189">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f.pericolo@smartitaly.it" TargetMode="External"/><Relationship Id="rId10" Type="http://schemas.openxmlformats.org/officeDocument/2006/relationships/hyperlink" Target="https://www.key-expo.com/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s.scatena@smartital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8613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Pier Francesco Bellini</cp:lastModifiedBy>
  <cp:revision>2</cp:revision>
  <cp:lastPrinted>2025-09-10T07:58:00Z</cp:lastPrinted>
  <dcterms:created xsi:type="dcterms:W3CDTF">2026-03-06T11:32:00Z</dcterms:created>
  <dcterms:modified xsi:type="dcterms:W3CDTF">2026-03-06T11:32:00Z</dcterms:modified>
</cp:coreProperties>
</file>