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CD9A" w14:textId="77777777" w:rsidR="004C7FA3" w:rsidRPr="00526C9C" w:rsidRDefault="004C7FA3" w:rsidP="00CD33ED">
      <w:pPr>
        <w:jc w:val="center"/>
        <w:rPr>
          <w:rFonts w:ascii="Calibri" w:hAnsi="Calibri" w:cs="Calibri"/>
          <w:b/>
          <w:bCs/>
          <w:sz w:val="21"/>
          <w:szCs w:val="21"/>
          <w:lang w:val="en-GB"/>
        </w:rPr>
      </w:pPr>
    </w:p>
    <w:p w14:paraId="02B5FDBF" w14:textId="29C4C33D" w:rsidR="004A3F58" w:rsidRPr="00526C9C" w:rsidRDefault="00EA3485" w:rsidP="00CD33ED">
      <w:pPr>
        <w:jc w:val="center"/>
        <w:rPr>
          <w:rFonts w:ascii="Calibri" w:hAnsi="Calibri" w:cs="Calibri"/>
          <w:b/>
          <w:bCs/>
          <w:sz w:val="21"/>
          <w:szCs w:val="21"/>
          <w:lang w:val="en-GB"/>
        </w:rPr>
      </w:pPr>
      <w:r w:rsidRPr="00526C9C">
        <w:rPr>
          <w:rFonts w:asciiTheme="minorHAnsi" w:hAnsiTheme="minorHAnsi" w:cstheme="minorHAnsi"/>
          <w:b/>
          <w:bCs/>
          <w:noProof/>
          <w:sz w:val="21"/>
          <w:szCs w:val="21"/>
          <w:lang w:val="en-GB"/>
        </w:rPr>
        <w:drawing>
          <wp:inline distT="0" distB="0" distL="0" distR="0" wp14:anchorId="371A469B" wp14:editId="06136E85">
            <wp:extent cx="5232400" cy="2095500"/>
            <wp:effectExtent l="0" t="0" r="0" b="0"/>
            <wp:docPr id="4" name="Immagine 4"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hermata, Carattere, logo&#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1AD4362C" w14:textId="77777777" w:rsidR="00CD33ED" w:rsidRPr="00526C9C" w:rsidRDefault="00CD33ED" w:rsidP="00CD33ED">
      <w:pPr>
        <w:jc w:val="center"/>
        <w:rPr>
          <w:rFonts w:ascii="Calibri" w:hAnsi="Calibri" w:cs="Calibri"/>
          <w:b/>
          <w:bCs/>
          <w:sz w:val="21"/>
          <w:szCs w:val="21"/>
          <w:lang w:val="en-GB"/>
        </w:rPr>
      </w:pPr>
    </w:p>
    <w:p w14:paraId="5A2EE8C9" w14:textId="01D4990E" w:rsidR="004A3F58" w:rsidRPr="00526C9C" w:rsidRDefault="000D0844" w:rsidP="0061345E">
      <w:pPr>
        <w:jc w:val="center"/>
        <w:rPr>
          <w:rFonts w:ascii="Calibri" w:hAnsi="Calibri" w:cs="Calibri"/>
          <w:b/>
          <w:bCs/>
          <w:lang w:val="en-GB"/>
        </w:rPr>
      </w:pPr>
      <w:r w:rsidRPr="00526C9C">
        <w:rPr>
          <w:rFonts w:ascii="Calibri" w:hAnsi="Calibri" w:cs="Calibri"/>
          <w:b/>
          <w:bCs/>
          <w:lang w:val="en-GB"/>
        </w:rPr>
        <w:t>press</w:t>
      </w:r>
      <w:r w:rsidR="004A3F58" w:rsidRPr="00526C9C">
        <w:rPr>
          <w:rFonts w:ascii="Calibri" w:hAnsi="Calibri" w:cs="Calibri"/>
          <w:b/>
          <w:bCs/>
          <w:lang w:val="en-GB"/>
        </w:rPr>
        <w:t xml:space="preserve"> </w:t>
      </w:r>
      <w:r w:rsidRPr="00526C9C">
        <w:rPr>
          <w:rFonts w:ascii="Calibri" w:hAnsi="Calibri" w:cs="Calibri"/>
          <w:b/>
          <w:bCs/>
          <w:lang w:val="en-GB"/>
        </w:rPr>
        <w:t>release</w:t>
      </w:r>
      <w:r w:rsidR="0061345E" w:rsidRPr="00526C9C">
        <w:rPr>
          <w:rFonts w:ascii="Calibri" w:hAnsi="Calibri" w:cs="Calibri"/>
          <w:b/>
          <w:bCs/>
          <w:lang w:val="en-GB"/>
        </w:rPr>
        <w:t xml:space="preserve"> n</w:t>
      </w:r>
      <w:r w:rsidRPr="00526C9C">
        <w:rPr>
          <w:rFonts w:ascii="Calibri" w:hAnsi="Calibri" w:cs="Calibri"/>
          <w:b/>
          <w:bCs/>
          <w:lang w:val="en-GB"/>
        </w:rPr>
        <w:t>o</w:t>
      </w:r>
      <w:r w:rsidR="0061345E" w:rsidRPr="00526C9C">
        <w:rPr>
          <w:rFonts w:ascii="Calibri" w:hAnsi="Calibri" w:cs="Calibri"/>
          <w:b/>
          <w:bCs/>
          <w:lang w:val="en-GB"/>
        </w:rPr>
        <w:t>. 4</w:t>
      </w:r>
    </w:p>
    <w:p w14:paraId="1E17DF1A" w14:textId="5B8CDD37" w:rsidR="002E39E8" w:rsidRPr="00526C9C" w:rsidRDefault="002E39E8" w:rsidP="00D528E6">
      <w:pPr>
        <w:rPr>
          <w:rFonts w:ascii="Calibri" w:hAnsi="Calibri" w:cs="Calibri"/>
          <w:b/>
          <w:bCs/>
          <w:sz w:val="21"/>
          <w:szCs w:val="21"/>
          <w:lang w:val="en-GB"/>
        </w:rPr>
      </w:pPr>
    </w:p>
    <w:p w14:paraId="58DA460B" w14:textId="43733EB5" w:rsidR="0029186D" w:rsidRPr="00526C9C" w:rsidRDefault="000D0844" w:rsidP="00EA3485">
      <w:pPr>
        <w:shd w:val="clear" w:color="auto" w:fill="FFFFFF"/>
        <w:snapToGrid w:val="0"/>
        <w:jc w:val="both"/>
        <w:rPr>
          <w:rFonts w:asciiTheme="minorHAnsi" w:hAnsiTheme="minorHAnsi" w:cstheme="minorHAnsi"/>
          <w:b/>
          <w:bCs/>
          <w:sz w:val="22"/>
          <w:szCs w:val="22"/>
          <w:lang w:val="en-GB"/>
        </w:rPr>
      </w:pPr>
      <w:r w:rsidRPr="00526C9C">
        <w:rPr>
          <w:rFonts w:asciiTheme="minorHAnsi" w:hAnsiTheme="minorHAnsi" w:cstheme="minorHAnsi"/>
          <w:b/>
          <w:bCs/>
          <w:sz w:val="22"/>
          <w:szCs w:val="22"/>
          <w:lang w:val="en-GB"/>
        </w:rPr>
        <w:t>THE ENERGY TRANSITION NUMBERS</w:t>
      </w:r>
    </w:p>
    <w:p w14:paraId="056A4A46" w14:textId="77777777" w:rsidR="00173AB8" w:rsidRPr="00526C9C" w:rsidRDefault="00173AB8" w:rsidP="007F20A8">
      <w:pPr>
        <w:jc w:val="both"/>
        <w:rPr>
          <w:rFonts w:ascii="Calibri" w:hAnsi="Calibri" w:cs="Calibri"/>
          <w:b/>
          <w:bCs/>
          <w:lang w:val="en-GB"/>
        </w:rPr>
      </w:pPr>
    </w:p>
    <w:p w14:paraId="13D210A9" w14:textId="6A17F1B2" w:rsidR="000D0844" w:rsidRPr="00526C9C" w:rsidRDefault="004A3F58" w:rsidP="002337E0">
      <w:pPr>
        <w:jc w:val="both"/>
        <w:rPr>
          <w:rFonts w:ascii="Calibri" w:hAnsi="Calibri" w:cs="Calibri"/>
          <w:sz w:val="22"/>
          <w:szCs w:val="22"/>
          <w:lang w:val="en-GB"/>
        </w:rPr>
      </w:pPr>
      <w:r w:rsidRPr="00526C9C">
        <w:rPr>
          <w:rFonts w:ascii="Calibri" w:hAnsi="Calibri" w:cs="Calibri"/>
          <w:i/>
          <w:iCs/>
          <w:sz w:val="22"/>
          <w:szCs w:val="22"/>
          <w:lang w:val="en-GB"/>
        </w:rPr>
        <w:t>Rimini,</w:t>
      </w:r>
      <w:r w:rsidR="00D5262A" w:rsidRPr="00526C9C">
        <w:rPr>
          <w:rFonts w:ascii="Calibri" w:hAnsi="Calibri" w:cs="Calibri"/>
          <w:i/>
          <w:iCs/>
          <w:sz w:val="22"/>
          <w:szCs w:val="22"/>
          <w:lang w:val="en-GB"/>
        </w:rPr>
        <w:t xml:space="preserve"> </w:t>
      </w:r>
      <w:r w:rsidR="00892DCF" w:rsidRPr="00892DCF">
        <w:rPr>
          <w:rFonts w:ascii="Calibri" w:hAnsi="Calibri" w:cs="Calibri"/>
          <w:b/>
          <w:bCs/>
          <w:i/>
          <w:iCs/>
          <w:sz w:val="22"/>
          <w:szCs w:val="22"/>
        </w:rPr>
        <w:t>February 23, 2026</w:t>
      </w:r>
      <w:r w:rsidR="00892DCF">
        <w:rPr>
          <w:rFonts w:ascii="Calibri" w:hAnsi="Calibri" w:cs="Calibri"/>
          <w:i/>
          <w:iCs/>
          <w:sz w:val="22"/>
          <w:szCs w:val="22"/>
        </w:rPr>
        <w:t xml:space="preserve"> </w:t>
      </w:r>
      <w:r w:rsidRPr="00526C9C">
        <w:rPr>
          <w:rFonts w:ascii="Calibri" w:hAnsi="Calibri" w:cs="Calibri"/>
          <w:sz w:val="22"/>
          <w:szCs w:val="22"/>
          <w:lang w:val="en-GB"/>
        </w:rPr>
        <w:t>–</w:t>
      </w:r>
      <w:r w:rsidR="0029186D" w:rsidRPr="00526C9C">
        <w:rPr>
          <w:rFonts w:ascii="Calibri" w:hAnsi="Calibri" w:cs="Calibri"/>
          <w:sz w:val="22"/>
          <w:szCs w:val="22"/>
          <w:lang w:val="en-GB"/>
        </w:rPr>
        <w:t xml:space="preserve"> </w:t>
      </w:r>
      <w:r w:rsidR="000D0844" w:rsidRPr="00526C9C">
        <w:rPr>
          <w:rFonts w:ascii="Calibri" w:hAnsi="Calibri" w:cs="Calibri"/>
          <w:sz w:val="22"/>
          <w:szCs w:val="22"/>
          <w:lang w:val="en-GB"/>
        </w:rPr>
        <w:t>In an increasingly volatile world, energy security is a central issue, along with new network vulnerabilities resulting from critical raw material shortages, extreme climate events</w:t>
      </w:r>
      <w:r w:rsidR="00526C9C">
        <w:rPr>
          <w:rFonts w:ascii="Calibri" w:hAnsi="Calibri" w:cs="Calibri"/>
          <w:sz w:val="22"/>
          <w:szCs w:val="22"/>
          <w:lang w:val="en-GB"/>
        </w:rPr>
        <w:t>,</w:t>
      </w:r>
      <w:r w:rsidR="000D0844" w:rsidRPr="00526C9C">
        <w:rPr>
          <w:rFonts w:ascii="Calibri" w:hAnsi="Calibri" w:cs="Calibri"/>
          <w:sz w:val="22"/>
          <w:szCs w:val="22"/>
          <w:lang w:val="en-GB"/>
        </w:rPr>
        <w:t xml:space="preserve"> and cyber risks. Global demand for energy is growing: in the </w:t>
      </w:r>
      <w:r w:rsidR="000D0844" w:rsidRPr="00526C9C">
        <w:rPr>
          <w:rFonts w:ascii="Calibri" w:hAnsi="Calibri" w:cs="Calibri"/>
          <w:i/>
          <w:iCs/>
          <w:sz w:val="22"/>
          <w:szCs w:val="22"/>
          <w:lang w:val="en-GB"/>
        </w:rPr>
        <w:t>World Energy Outlook 2025</w:t>
      </w:r>
      <w:r w:rsidR="000D0844" w:rsidRPr="00526C9C">
        <w:rPr>
          <w:rFonts w:ascii="Calibri" w:hAnsi="Calibri" w:cs="Calibri"/>
          <w:sz w:val="22"/>
          <w:szCs w:val="22"/>
          <w:lang w:val="en-GB"/>
        </w:rPr>
        <w:t xml:space="preserve">, the IEA (International Energy Agency) noted a rise of almost 60% since 2000 with a significant increase in emerging markets and developing economies. By 2035, this demand could increase to over 50%. Although </w:t>
      </w:r>
      <w:r w:rsidR="000D0844" w:rsidRPr="00526C9C">
        <w:rPr>
          <w:rFonts w:ascii="Calibri" w:hAnsi="Calibri" w:cs="Calibri"/>
          <w:b/>
          <w:bCs/>
          <w:sz w:val="22"/>
          <w:szCs w:val="22"/>
          <w:lang w:val="en-GB"/>
        </w:rPr>
        <w:t>2025 was the third hottest year ever</w:t>
      </w:r>
      <w:r w:rsidR="000D0844" w:rsidRPr="00526C9C">
        <w:rPr>
          <w:rFonts w:ascii="Calibri" w:hAnsi="Calibri" w:cs="Calibri"/>
          <w:sz w:val="22"/>
          <w:szCs w:val="22"/>
          <w:lang w:val="en-GB"/>
        </w:rPr>
        <w:t xml:space="preserve"> with a disappointing outcome of the Belém COP30, it was also the year in which - in the first six months - </w:t>
      </w:r>
      <w:r w:rsidR="000D0844" w:rsidRPr="00526C9C">
        <w:rPr>
          <w:rFonts w:ascii="Calibri" w:hAnsi="Calibri" w:cs="Calibri"/>
          <w:b/>
          <w:bCs/>
          <w:sz w:val="22"/>
          <w:szCs w:val="22"/>
          <w:lang w:val="en-GB"/>
        </w:rPr>
        <w:t>renewables exceeded coal</w:t>
      </w:r>
      <w:r w:rsidR="000D0844" w:rsidRPr="00526C9C">
        <w:rPr>
          <w:rFonts w:ascii="Calibri" w:hAnsi="Calibri" w:cs="Calibri"/>
          <w:sz w:val="22"/>
          <w:szCs w:val="22"/>
          <w:lang w:val="en-GB"/>
        </w:rPr>
        <w:t>.</w:t>
      </w:r>
    </w:p>
    <w:p w14:paraId="3139AADA" w14:textId="77777777" w:rsidR="000D0844" w:rsidRPr="00526C9C" w:rsidRDefault="000D0844" w:rsidP="002337E0">
      <w:pPr>
        <w:jc w:val="both"/>
        <w:rPr>
          <w:rFonts w:ascii="Calibri" w:hAnsi="Calibri" w:cs="Calibri"/>
          <w:sz w:val="22"/>
          <w:szCs w:val="22"/>
          <w:lang w:val="en-GB"/>
        </w:rPr>
      </w:pPr>
    </w:p>
    <w:p w14:paraId="77E2CA73" w14:textId="430A0688" w:rsidR="00F173D4" w:rsidRPr="00526C9C" w:rsidRDefault="00F173D4" w:rsidP="002337E0">
      <w:pPr>
        <w:jc w:val="both"/>
        <w:rPr>
          <w:rFonts w:ascii="Calibri" w:hAnsi="Calibri" w:cs="Calibri"/>
          <w:b/>
          <w:bCs/>
          <w:sz w:val="22"/>
          <w:szCs w:val="22"/>
          <w:lang w:val="en-GB"/>
        </w:rPr>
      </w:pPr>
      <w:r w:rsidRPr="00526C9C">
        <w:rPr>
          <w:rFonts w:ascii="Calibri" w:hAnsi="Calibri" w:cs="Calibri"/>
          <w:b/>
          <w:bCs/>
          <w:sz w:val="22"/>
          <w:szCs w:val="22"/>
          <w:lang w:val="en-GB"/>
        </w:rPr>
        <w:t xml:space="preserve">SCENARIO – </w:t>
      </w:r>
      <w:r w:rsidRPr="00526C9C">
        <w:rPr>
          <w:rFonts w:ascii="Calibri" w:hAnsi="Calibri" w:cs="Calibri"/>
          <w:sz w:val="22"/>
          <w:szCs w:val="22"/>
          <w:lang w:val="en-GB"/>
        </w:rPr>
        <w:t xml:space="preserve">Wood Mackenzie's </w:t>
      </w:r>
      <w:r w:rsidRPr="00526C9C">
        <w:rPr>
          <w:rFonts w:ascii="Calibri" w:hAnsi="Calibri" w:cs="Calibri"/>
          <w:i/>
          <w:iCs/>
          <w:sz w:val="22"/>
          <w:szCs w:val="22"/>
          <w:lang w:val="en-GB"/>
        </w:rPr>
        <w:t>Energy Transition Outlook 2025-2026</w:t>
      </w:r>
      <w:r w:rsidRPr="00526C9C">
        <w:rPr>
          <w:rFonts w:ascii="Calibri" w:hAnsi="Calibri" w:cs="Calibri"/>
          <w:sz w:val="22"/>
          <w:szCs w:val="22"/>
          <w:lang w:val="en-GB"/>
        </w:rPr>
        <w:t xml:space="preserve"> considers the objectives of the Paris Agreement to be a long way off, identifying the need for a 30% increase in annual investments (</w:t>
      </w:r>
      <w:r w:rsidR="00526C9C">
        <w:rPr>
          <w:rFonts w:ascii="Calibri" w:hAnsi="Calibri" w:cs="Calibri"/>
          <w:sz w:val="22"/>
          <w:szCs w:val="22"/>
          <w:lang w:val="en-GB"/>
        </w:rPr>
        <w:t>$</w:t>
      </w:r>
      <w:r w:rsidRPr="00526C9C">
        <w:rPr>
          <w:rFonts w:ascii="Calibri" w:hAnsi="Calibri" w:cs="Calibri"/>
          <w:sz w:val="22"/>
          <w:szCs w:val="22"/>
          <w:lang w:val="en-GB"/>
        </w:rPr>
        <w:t xml:space="preserve">4.3 trillion per year until 2060) in order to contain the increase in the Earth’s average temperature to within 2° C. China is increasingly ahead in the energy transition </w:t>
      </w:r>
      <w:r w:rsidR="00526C9C">
        <w:rPr>
          <w:rFonts w:ascii="Calibri" w:hAnsi="Calibri" w:cs="Calibri"/>
          <w:sz w:val="22"/>
          <w:szCs w:val="22"/>
          <w:lang w:val="en-GB"/>
        </w:rPr>
        <w:t>rankings</w:t>
      </w:r>
      <w:r w:rsidRPr="00526C9C">
        <w:rPr>
          <w:rFonts w:ascii="Calibri" w:hAnsi="Calibri" w:cs="Calibri"/>
          <w:sz w:val="22"/>
          <w:szCs w:val="22"/>
          <w:lang w:val="en-GB"/>
        </w:rPr>
        <w:t xml:space="preserve"> with a new challenge linked to Artificial Intelligence: it is estimated that data centres could consume 3,500 TWh in 2050, but at the same time, this technology could be crucial for optimising energy systems. Although lower and not on par with the COP28 commitment, in the </w:t>
      </w:r>
      <w:r w:rsidRPr="00526C9C">
        <w:rPr>
          <w:rFonts w:ascii="Calibri" w:hAnsi="Calibri" w:cs="Calibri"/>
          <w:i/>
          <w:iCs/>
          <w:sz w:val="22"/>
          <w:szCs w:val="22"/>
          <w:lang w:val="en-GB"/>
        </w:rPr>
        <w:t>Renewables 2025</w:t>
      </w:r>
      <w:r w:rsidRPr="00526C9C">
        <w:rPr>
          <w:rFonts w:ascii="Calibri" w:hAnsi="Calibri" w:cs="Calibri"/>
          <w:sz w:val="22"/>
          <w:szCs w:val="22"/>
          <w:lang w:val="en-GB"/>
        </w:rPr>
        <w:t xml:space="preserve"> report, IEA forecasts indicate that </w:t>
      </w:r>
      <w:r w:rsidRPr="00526C9C">
        <w:rPr>
          <w:rFonts w:ascii="Calibri" w:hAnsi="Calibri" w:cs="Calibri"/>
          <w:b/>
          <w:bCs/>
          <w:sz w:val="22"/>
          <w:szCs w:val="22"/>
          <w:lang w:val="en-GB"/>
        </w:rPr>
        <w:t>global renewable energy capacity will double by 2030, increasing by 4,600 GW, with solar power representing almost 80% of the growth</w:t>
      </w:r>
      <w:r w:rsidRPr="00526C9C">
        <w:rPr>
          <w:rFonts w:ascii="Calibri" w:hAnsi="Calibri" w:cs="Calibri"/>
          <w:sz w:val="22"/>
          <w:szCs w:val="22"/>
          <w:lang w:val="en-GB"/>
        </w:rPr>
        <w:t xml:space="preserve">. </w:t>
      </w:r>
      <w:proofErr w:type="gramStart"/>
      <w:r w:rsidRPr="00526C9C">
        <w:rPr>
          <w:rFonts w:ascii="Calibri" w:hAnsi="Calibri" w:cs="Calibri"/>
          <w:sz w:val="22"/>
          <w:szCs w:val="22"/>
          <w:lang w:val="en-GB"/>
        </w:rPr>
        <w:t>Also</w:t>
      </w:r>
      <w:proofErr w:type="gramEnd"/>
      <w:r w:rsidRPr="00526C9C">
        <w:rPr>
          <w:rFonts w:ascii="Calibri" w:hAnsi="Calibri" w:cs="Calibri"/>
          <w:sz w:val="22"/>
          <w:szCs w:val="22"/>
          <w:lang w:val="en-GB"/>
        </w:rPr>
        <w:t xml:space="preserve"> by 2030, variable renewables will generate almost 30% of global electricity supply (double that of today).</w:t>
      </w:r>
    </w:p>
    <w:p w14:paraId="5C77C1A5" w14:textId="72EBEA3C" w:rsidR="00F173D4" w:rsidRPr="00526C9C" w:rsidRDefault="00F173D4" w:rsidP="00F173D4">
      <w:pPr>
        <w:jc w:val="both"/>
        <w:rPr>
          <w:rFonts w:ascii="Calibri" w:hAnsi="Calibri" w:cs="Calibri"/>
          <w:sz w:val="22"/>
          <w:szCs w:val="22"/>
          <w:lang w:val="en-GB"/>
        </w:rPr>
      </w:pPr>
      <w:r w:rsidRPr="00526C9C">
        <w:rPr>
          <w:rFonts w:ascii="Calibri" w:hAnsi="Calibri" w:cs="Calibri"/>
          <w:sz w:val="22"/>
          <w:szCs w:val="22"/>
          <w:lang w:val="en-GB"/>
        </w:rPr>
        <w:t xml:space="preserve">According to Ember's </w:t>
      </w:r>
      <w:r w:rsidRPr="00526C9C">
        <w:rPr>
          <w:rFonts w:ascii="Calibri" w:hAnsi="Calibri" w:cs="Calibri"/>
          <w:i/>
          <w:iCs/>
          <w:sz w:val="22"/>
          <w:szCs w:val="22"/>
          <w:lang w:val="en-GB"/>
        </w:rPr>
        <w:t>European Electricity Review</w:t>
      </w:r>
      <w:r w:rsidRPr="00526C9C">
        <w:rPr>
          <w:rFonts w:ascii="Calibri" w:hAnsi="Calibri" w:cs="Calibri"/>
          <w:sz w:val="22"/>
          <w:szCs w:val="22"/>
          <w:lang w:val="en-GB"/>
        </w:rPr>
        <w:t xml:space="preserve">, </w:t>
      </w:r>
      <w:r w:rsidRPr="00526C9C">
        <w:rPr>
          <w:rFonts w:ascii="Calibri" w:hAnsi="Calibri" w:cs="Calibri"/>
          <w:b/>
          <w:bCs/>
          <w:sz w:val="22"/>
          <w:szCs w:val="22"/>
          <w:lang w:val="en-GB"/>
        </w:rPr>
        <w:t>in 2025 wind and solar power overtook fossil fuels for the first time</w:t>
      </w:r>
      <w:r w:rsidRPr="00526C9C">
        <w:rPr>
          <w:rFonts w:ascii="Calibri" w:hAnsi="Calibri" w:cs="Calibri"/>
          <w:sz w:val="22"/>
          <w:szCs w:val="22"/>
          <w:lang w:val="en-GB"/>
        </w:rPr>
        <w:t xml:space="preserve"> in electricity production in 14 EU countries, reaching a </w:t>
      </w:r>
      <w:r w:rsidRPr="00526C9C">
        <w:rPr>
          <w:rFonts w:ascii="Calibri" w:hAnsi="Calibri" w:cs="Calibri"/>
          <w:b/>
          <w:bCs/>
          <w:sz w:val="22"/>
          <w:szCs w:val="22"/>
          <w:lang w:val="en-GB"/>
        </w:rPr>
        <w:t>record share of 30%</w:t>
      </w:r>
      <w:r w:rsidRPr="00526C9C">
        <w:rPr>
          <w:rFonts w:ascii="Calibri" w:hAnsi="Calibri" w:cs="Calibri"/>
          <w:sz w:val="22"/>
          <w:szCs w:val="22"/>
          <w:lang w:val="en-GB"/>
        </w:rPr>
        <w:t xml:space="preserve"> compared to 29% for fossil fuels. </w:t>
      </w:r>
      <w:r w:rsidRPr="00526C9C">
        <w:rPr>
          <w:rFonts w:ascii="Calibri" w:hAnsi="Calibri" w:cs="Calibri"/>
          <w:b/>
          <w:bCs/>
          <w:sz w:val="22"/>
          <w:szCs w:val="22"/>
          <w:lang w:val="en-GB"/>
        </w:rPr>
        <w:t>Renewables in general produced 48% of the EU's electricity</w:t>
      </w:r>
      <w:r w:rsidRPr="00526C9C">
        <w:rPr>
          <w:rFonts w:ascii="Calibri" w:hAnsi="Calibri" w:cs="Calibri"/>
          <w:sz w:val="22"/>
          <w:szCs w:val="22"/>
          <w:lang w:val="en-GB"/>
        </w:rPr>
        <w:t xml:space="preserve">. </w:t>
      </w:r>
    </w:p>
    <w:p w14:paraId="3739A27B" w14:textId="03CAC8D5" w:rsidR="00F173D4" w:rsidRPr="00526C9C" w:rsidRDefault="00F173D4" w:rsidP="00F173D4">
      <w:pPr>
        <w:jc w:val="both"/>
        <w:rPr>
          <w:rFonts w:ascii="Calibri" w:hAnsi="Calibri" w:cs="Calibri"/>
          <w:sz w:val="22"/>
          <w:szCs w:val="22"/>
          <w:lang w:val="en-GB"/>
        </w:rPr>
      </w:pPr>
      <w:r w:rsidRPr="00526C9C">
        <w:rPr>
          <w:rFonts w:ascii="Calibri" w:hAnsi="Calibri" w:cs="Calibri"/>
          <w:b/>
          <w:bCs/>
          <w:sz w:val="22"/>
          <w:szCs w:val="22"/>
          <w:lang w:val="en-GB"/>
        </w:rPr>
        <w:t>In Italy, according to Terna, wind and photovoltaic energy production has grown by over 50% in the last six years</w:t>
      </w:r>
      <w:r w:rsidR="00D56250" w:rsidRPr="00526C9C">
        <w:rPr>
          <w:rFonts w:ascii="Calibri" w:hAnsi="Calibri" w:cs="Calibri"/>
          <w:sz w:val="22"/>
          <w:szCs w:val="22"/>
          <w:lang w:val="en-GB"/>
        </w:rPr>
        <w:t xml:space="preserve"> </w:t>
      </w:r>
      <w:r w:rsidRPr="00526C9C">
        <w:rPr>
          <w:rFonts w:ascii="Calibri" w:hAnsi="Calibri" w:cs="Calibri"/>
          <w:sz w:val="22"/>
          <w:szCs w:val="22"/>
          <w:lang w:val="en-GB"/>
        </w:rPr>
        <w:t>compared to a decline (-13.5%) in coal production</w:t>
      </w:r>
      <w:r w:rsidR="00526C9C">
        <w:rPr>
          <w:rFonts w:ascii="Calibri" w:hAnsi="Calibri" w:cs="Calibri"/>
          <w:sz w:val="22"/>
          <w:szCs w:val="22"/>
          <w:lang w:val="en-GB"/>
        </w:rPr>
        <w:t>. T</w:t>
      </w:r>
      <w:r w:rsidRPr="00526C9C">
        <w:rPr>
          <w:rFonts w:ascii="Calibri" w:hAnsi="Calibri" w:cs="Calibri"/>
          <w:sz w:val="22"/>
          <w:szCs w:val="22"/>
          <w:lang w:val="en-GB"/>
        </w:rPr>
        <w:t xml:space="preserve">he rate of growth of the country's renewable capacity is now more than 7 GW per year (it was 1 GW in 2021). Considering all renewables, in 2025 the </w:t>
      </w:r>
      <w:r w:rsidRPr="00526C9C">
        <w:rPr>
          <w:rFonts w:ascii="Calibri" w:hAnsi="Calibri" w:cs="Calibri"/>
          <w:b/>
          <w:bCs/>
          <w:sz w:val="22"/>
          <w:szCs w:val="22"/>
          <w:lang w:val="en-GB"/>
        </w:rPr>
        <w:t>overall capacity increased by 7,191 MW</w:t>
      </w:r>
      <w:r w:rsidR="00526C9C">
        <w:rPr>
          <w:rFonts w:ascii="Calibri" w:hAnsi="Calibri" w:cs="Calibri"/>
          <w:sz w:val="22"/>
          <w:szCs w:val="22"/>
          <w:lang w:val="en-GB"/>
        </w:rPr>
        <w:t xml:space="preserve"> </w:t>
      </w:r>
      <w:r w:rsidRPr="00526C9C">
        <w:rPr>
          <w:rFonts w:ascii="Calibri" w:hAnsi="Calibri" w:cs="Calibri"/>
          <w:sz w:val="22"/>
          <w:szCs w:val="22"/>
          <w:lang w:val="en-GB"/>
        </w:rPr>
        <w:t>reaching 83,519 MW of power (43,513 MW of solar and 13,629 MW of wind)</w:t>
      </w:r>
      <w:r w:rsidR="00D56250" w:rsidRPr="00526C9C">
        <w:rPr>
          <w:rFonts w:ascii="Calibri" w:hAnsi="Calibri" w:cs="Calibri"/>
          <w:sz w:val="22"/>
          <w:szCs w:val="22"/>
          <w:lang w:val="en-GB"/>
        </w:rPr>
        <w:t>,</w:t>
      </w:r>
      <w:r w:rsidRPr="00526C9C">
        <w:rPr>
          <w:rFonts w:ascii="Calibri" w:hAnsi="Calibri" w:cs="Calibri"/>
          <w:sz w:val="22"/>
          <w:szCs w:val="22"/>
          <w:lang w:val="en-GB"/>
        </w:rPr>
        <w:t xml:space="preserve"> </w:t>
      </w:r>
      <w:r w:rsidRPr="00526C9C">
        <w:rPr>
          <w:rFonts w:ascii="Calibri" w:hAnsi="Calibri" w:cs="Calibri"/>
          <w:b/>
          <w:bCs/>
          <w:sz w:val="22"/>
          <w:szCs w:val="22"/>
          <w:lang w:val="en-GB"/>
        </w:rPr>
        <w:t>exceeding the objective of the Eligible Areas decree</w:t>
      </w:r>
      <w:r w:rsidRPr="00526C9C">
        <w:rPr>
          <w:rFonts w:ascii="Calibri" w:hAnsi="Calibri" w:cs="Calibri"/>
          <w:sz w:val="22"/>
          <w:szCs w:val="22"/>
          <w:lang w:val="en-GB"/>
        </w:rPr>
        <w:t xml:space="preserve"> for the </w:t>
      </w:r>
      <w:r w:rsidR="00D56250" w:rsidRPr="00526C9C">
        <w:rPr>
          <w:rFonts w:ascii="Calibri" w:hAnsi="Calibri" w:cs="Calibri"/>
          <w:sz w:val="22"/>
          <w:szCs w:val="22"/>
          <w:lang w:val="en-GB"/>
        </w:rPr>
        <w:t xml:space="preserve">2021-2025 </w:t>
      </w:r>
      <w:r w:rsidRPr="00526C9C">
        <w:rPr>
          <w:rFonts w:ascii="Calibri" w:hAnsi="Calibri" w:cs="Calibri"/>
          <w:sz w:val="22"/>
          <w:szCs w:val="22"/>
          <w:lang w:val="en-GB"/>
        </w:rPr>
        <w:t xml:space="preserve">five-year period with 57.1 GW installed between solar and wind. In 2025, </w:t>
      </w:r>
      <w:r w:rsidRPr="00526C9C">
        <w:rPr>
          <w:rFonts w:ascii="Calibri" w:hAnsi="Calibri" w:cs="Calibri"/>
          <w:b/>
          <w:bCs/>
          <w:sz w:val="22"/>
          <w:szCs w:val="22"/>
          <w:lang w:val="en-GB"/>
        </w:rPr>
        <w:t>renewables covered 41% of demand</w:t>
      </w:r>
      <w:r w:rsidRPr="00526C9C">
        <w:rPr>
          <w:rFonts w:ascii="Calibri" w:hAnsi="Calibri" w:cs="Calibri"/>
          <w:sz w:val="22"/>
          <w:szCs w:val="22"/>
          <w:lang w:val="en-GB"/>
        </w:rPr>
        <w:t xml:space="preserve"> (</w:t>
      </w:r>
      <w:r w:rsidR="00D56250" w:rsidRPr="00526C9C">
        <w:rPr>
          <w:rFonts w:ascii="Calibri" w:hAnsi="Calibri" w:cs="Calibri"/>
          <w:sz w:val="22"/>
          <w:szCs w:val="22"/>
          <w:lang w:val="en-GB"/>
        </w:rPr>
        <w:t>compared to</w:t>
      </w:r>
      <w:r w:rsidRPr="00526C9C">
        <w:rPr>
          <w:rFonts w:ascii="Calibri" w:hAnsi="Calibri" w:cs="Calibri"/>
          <w:sz w:val="22"/>
          <w:szCs w:val="22"/>
          <w:lang w:val="en-GB"/>
        </w:rPr>
        <w:t xml:space="preserve"> 42% in 2024).</w:t>
      </w:r>
    </w:p>
    <w:p w14:paraId="16354449" w14:textId="5DF192C6" w:rsidR="00F173D4" w:rsidRPr="00526C9C" w:rsidRDefault="00D56250" w:rsidP="00F173D4">
      <w:pPr>
        <w:jc w:val="both"/>
        <w:rPr>
          <w:rFonts w:ascii="Calibri" w:hAnsi="Calibri" w:cs="Calibri"/>
          <w:sz w:val="22"/>
          <w:szCs w:val="22"/>
          <w:lang w:val="en-GB"/>
        </w:rPr>
      </w:pPr>
      <w:r w:rsidRPr="00526C9C">
        <w:rPr>
          <w:rFonts w:ascii="Calibri" w:hAnsi="Calibri" w:cs="Calibri"/>
          <w:sz w:val="22"/>
          <w:szCs w:val="22"/>
          <w:lang w:val="en-GB"/>
        </w:rPr>
        <w:t>From a regulatory point of view, 2025 was the year of the Energy Release mechanism</w:t>
      </w:r>
      <w:r w:rsidR="00526C9C" w:rsidRPr="00526C9C">
        <w:rPr>
          <w:rFonts w:ascii="Calibri" w:hAnsi="Calibri" w:cs="Calibri"/>
          <w:sz w:val="22"/>
          <w:szCs w:val="22"/>
          <w:lang w:val="en-GB"/>
        </w:rPr>
        <w:t xml:space="preserve"> update</w:t>
      </w:r>
      <w:r w:rsidRPr="00526C9C">
        <w:rPr>
          <w:rFonts w:ascii="Calibri" w:hAnsi="Calibri" w:cs="Calibri"/>
          <w:sz w:val="22"/>
          <w:szCs w:val="22"/>
          <w:lang w:val="en-GB"/>
        </w:rPr>
        <w:t>, recently revised by Brussels</w:t>
      </w:r>
      <w:r w:rsidR="00526C9C">
        <w:rPr>
          <w:rFonts w:ascii="Calibri" w:hAnsi="Calibri" w:cs="Calibri"/>
          <w:sz w:val="22"/>
          <w:szCs w:val="22"/>
          <w:lang w:val="en-GB"/>
        </w:rPr>
        <w:t>,</w:t>
      </w:r>
      <w:r w:rsidRPr="00526C9C">
        <w:rPr>
          <w:rFonts w:ascii="Calibri" w:hAnsi="Calibri" w:cs="Calibri"/>
          <w:sz w:val="22"/>
          <w:szCs w:val="22"/>
          <w:lang w:val="en-GB"/>
        </w:rPr>
        <w:t xml:space="preserve"> which currently provides for </w:t>
      </w:r>
      <w:r w:rsidR="000C0B88" w:rsidRPr="00526C9C">
        <w:rPr>
          <w:rFonts w:ascii="Calibri" w:hAnsi="Calibri" w:cs="Calibri"/>
          <w:sz w:val="22"/>
          <w:szCs w:val="22"/>
          <w:lang w:val="en-GB"/>
        </w:rPr>
        <w:t xml:space="preserve">energy release </w:t>
      </w:r>
      <w:r w:rsidRPr="00526C9C">
        <w:rPr>
          <w:rFonts w:ascii="Calibri" w:hAnsi="Calibri" w:cs="Calibri"/>
          <w:sz w:val="22"/>
          <w:szCs w:val="22"/>
          <w:lang w:val="en-GB"/>
        </w:rPr>
        <w:t>at a controlled price for the industrial sectors that make high use of it</w:t>
      </w:r>
      <w:r w:rsidR="00526C9C">
        <w:rPr>
          <w:rFonts w:ascii="Calibri" w:hAnsi="Calibri" w:cs="Calibri"/>
          <w:sz w:val="22"/>
          <w:szCs w:val="22"/>
          <w:lang w:val="en-GB"/>
        </w:rPr>
        <w:t xml:space="preserve"> </w:t>
      </w:r>
      <w:proofErr w:type="gramStart"/>
      <w:r w:rsidR="00526C9C">
        <w:rPr>
          <w:rFonts w:ascii="Calibri" w:hAnsi="Calibri" w:cs="Calibri"/>
          <w:sz w:val="22"/>
          <w:szCs w:val="22"/>
          <w:lang w:val="en-GB"/>
        </w:rPr>
        <w:t>as long as</w:t>
      </w:r>
      <w:proofErr w:type="gramEnd"/>
      <w:r w:rsidR="00526C9C">
        <w:rPr>
          <w:rFonts w:ascii="Calibri" w:hAnsi="Calibri" w:cs="Calibri"/>
          <w:sz w:val="22"/>
          <w:szCs w:val="22"/>
          <w:lang w:val="en-GB"/>
        </w:rPr>
        <w:t xml:space="preserve"> they</w:t>
      </w:r>
      <w:r w:rsidRPr="00526C9C">
        <w:rPr>
          <w:rFonts w:ascii="Calibri" w:hAnsi="Calibri" w:cs="Calibri"/>
          <w:sz w:val="22"/>
          <w:szCs w:val="22"/>
          <w:lang w:val="en-GB"/>
        </w:rPr>
        <w:t xml:space="preserve"> commit to build renewable plants with double the power compared to that assigned. </w:t>
      </w:r>
      <w:r w:rsidR="00526C9C">
        <w:rPr>
          <w:rFonts w:ascii="Calibri" w:hAnsi="Calibri" w:cs="Calibri"/>
          <w:sz w:val="22"/>
          <w:szCs w:val="22"/>
          <w:lang w:val="en-GB"/>
        </w:rPr>
        <w:t>A</w:t>
      </w:r>
      <w:r w:rsidRPr="00526C9C">
        <w:rPr>
          <w:rFonts w:ascii="Calibri" w:hAnsi="Calibri" w:cs="Calibri"/>
          <w:sz w:val="22"/>
          <w:szCs w:val="22"/>
          <w:lang w:val="en-GB"/>
        </w:rPr>
        <w:t>t</w:t>
      </w:r>
      <w:r w:rsidR="00526C9C">
        <w:rPr>
          <w:rFonts w:ascii="Calibri" w:hAnsi="Calibri" w:cs="Calibri"/>
          <w:sz w:val="22"/>
          <w:szCs w:val="22"/>
          <w:lang w:val="en-GB"/>
        </w:rPr>
        <w:t xml:space="preserve"> </w:t>
      </w:r>
      <w:r w:rsidRPr="00526C9C">
        <w:rPr>
          <w:rFonts w:ascii="Calibri" w:hAnsi="Calibri" w:cs="Calibri"/>
          <w:sz w:val="22"/>
          <w:szCs w:val="22"/>
          <w:lang w:val="en-GB"/>
        </w:rPr>
        <w:t>the deadline for submitting expressions of interest</w:t>
      </w:r>
      <w:r w:rsidR="00526C9C" w:rsidRPr="00526C9C">
        <w:rPr>
          <w:rFonts w:ascii="Calibri" w:hAnsi="Calibri" w:cs="Calibri"/>
          <w:sz w:val="22"/>
          <w:szCs w:val="22"/>
          <w:lang w:val="en-GB"/>
        </w:rPr>
        <w:t xml:space="preserve"> </w:t>
      </w:r>
      <w:r w:rsidR="00526C9C">
        <w:rPr>
          <w:rFonts w:ascii="Calibri" w:hAnsi="Calibri" w:cs="Calibri"/>
          <w:sz w:val="22"/>
          <w:szCs w:val="22"/>
          <w:lang w:val="en-GB"/>
        </w:rPr>
        <w:t>in</w:t>
      </w:r>
      <w:r w:rsidR="00526C9C" w:rsidRPr="00526C9C">
        <w:rPr>
          <w:rFonts w:ascii="Calibri" w:hAnsi="Calibri" w:cs="Calibri"/>
          <w:sz w:val="22"/>
          <w:szCs w:val="22"/>
          <w:lang w:val="en-GB"/>
        </w:rPr>
        <w:t xml:space="preserve"> March 2025,</w:t>
      </w:r>
      <w:r w:rsidRPr="00526C9C">
        <w:rPr>
          <w:rFonts w:ascii="Calibri" w:hAnsi="Calibri" w:cs="Calibri"/>
          <w:sz w:val="22"/>
          <w:szCs w:val="22"/>
          <w:lang w:val="en-GB"/>
        </w:rPr>
        <w:t xml:space="preserve"> the GSE </w:t>
      </w:r>
      <w:r w:rsidR="00526C9C">
        <w:rPr>
          <w:rFonts w:ascii="Calibri" w:hAnsi="Calibri" w:cs="Calibri"/>
          <w:sz w:val="22"/>
          <w:szCs w:val="22"/>
          <w:lang w:val="en-GB"/>
        </w:rPr>
        <w:t xml:space="preserve">had </w:t>
      </w:r>
      <w:r w:rsidRPr="00526C9C">
        <w:rPr>
          <w:rFonts w:ascii="Calibri" w:hAnsi="Calibri" w:cs="Calibri"/>
          <w:sz w:val="22"/>
          <w:szCs w:val="22"/>
          <w:lang w:val="en-GB"/>
        </w:rPr>
        <w:t xml:space="preserve">received 559 requests involving 3,400 energy-intensive entities for a total </w:t>
      </w:r>
      <w:r w:rsidR="000C0B88" w:rsidRPr="00526C9C">
        <w:rPr>
          <w:rFonts w:ascii="Calibri" w:hAnsi="Calibri" w:cs="Calibri"/>
          <w:sz w:val="22"/>
          <w:szCs w:val="22"/>
          <w:lang w:val="en-GB"/>
        </w:rPr>
        <w:t xml:space="preserve">requested </w:t>
      </w:r>
      <w:r w:rsidRPr="00526C9C">
        <w:rPr>
          <w:rFonts w:ascii="Calibri" w:hAnsi="Calibri" w:cs="Calibri"/>
          <w:sz w:val="22"/>
          <w:szCs w:val="22"/>
          <w:lang w:val="en-GB"/>
        </w:rPr>
        <w:t xml:space="preserve">volume of electricity </w:t>
      </w:r>
      <w:proofErr w:type="gramStart"/>
      <w:r w:rsidRPr="00526C9C">
        <w:rPr>
          <w:rFonts w:ascii="Calibri" w:hAnsi="Calibri" w:cs="Calibri"/>
          <w:sz w:val="22"/>
          <w:szCs w:val="22"/>
          <w:lang w:val="en-GB"/>
        </w:rPr>
        <w:t>in</w:t>
      </w:r>
      <w:r w:rsidR="000C0B88" w:rsidRPr="00526C9C">
        <w:rPr>
          <w:rFonts w:ascii="Calibri" w:hAnsi="Calibri" w:cs="Calibri"/>
          <w:sz w:val="22"/>
          <w:szCs w:val="22"/>
          <w:lang w:val="en-GB"/>
        </w:rPr>
        <w:t xml:space="preserve"> </w:t>
      </w:r>
      <w:r w:rsidRPr="00526C9C">
        <w:rPr>
          <w:rFonts w:ascii="Calibri" w:hAnsi="Calibri" w:cs="Calibri"/>
          <w:sz w:val="22"/>
          <w:szCs w:val="22"/>
          <w:lang w:val="en-GB"/>
        </w:rPr>
        <w:t>excess of</w:t>
      </w:r>
      <w:proofErr w:type="gramEnd"/>
      <w:r w:rsidRPr="00526C9C">
        <w:rPr>
          <w:rFonts w:ascii="Calibri" w:hAnsi="Calibri" w:cs="Calibri"/>
          <w:sz w:val="22"/>
          <w:szCs w:val="22"/>
          <w:lang w:val="en-GB"/>
        </w:rPr>
        <w:t xml:space="preserve"> 70 TW. The mechanism </w:t>
      </w:r>
      <w:r w:rsidR="000C0B88" w:rsidRPr="00526C9C">
        <w:rPr>
          <w:rFonts w:ascii="Calibri" w:hAnsi="Calibri" w:cs="Calibri"/>
          <w:sz w:val="22"/>
          <w:szCs w:val="22"/>
          <w:lang w:val="en-GB"/>
        </w:rPr>
        <w:t>would</w:t>
      </w:r>
      <w:r w:rsidRPr="00526C9C">
        <w:rPr>
          <w:rFonts w:ascii="Calibri" w:hAnsi="Calibri" w:cs="Calibri"/>
          <w:sz w:val="22"/>
          <w:szCs w:val="22"/>
          <w:lang w:val="en-GB"/>
        </w:rPr>
        <w:t xml:space="preserve"> </w:t>
      </w:r>
      <w:r w:rsidR="000C0B88" w:rsidRPr="00526C9C">
        <w:rPr>
          <w:rFonts w:ascii="Calibri" w:hAnsi="Calibri" w:cs="Calibri"/>
          <w:sz w:val="22"/>
          <w:szCs w:val="22"/>
          <w:lang w:val="en-GB"/>
        </w:rPr>
        <w:t>create</w:t>
      </w:r>
      <w:r w:rsidRPr="00526C9C">
        <w:rPr>
          <w:rFonts w:ascii="Calibri" w:hAnsi="Calibri" w:cs="Calibri"/>
          <w:sz w:val="22"/>
          <w:szCs w:val="22"/>
          <w:lang w:val="en-GB"/>
        </w:rPr>
        <w:t xml:space="preserve"> </w:t>
      </w:r>
      <w:r w:rsidR="000C0B88" w:rsidRPr="00526C9C">
        <w:rPr>
          <w:rFonts w:ascii="Calibri" w:hAnsi="Calibri" w:cs="Calibri"/>
          <w:sz w:val="22"/>
          <w:szCs w:val="22"/>
          <w:lang w:val="en-GB"/>
        </w:rPr>
        <w:t>a</w:t>
      </w:r>
      <w:r w:rsidRPr="00526C9C">
        <w:rPr>
          <w:rFonts w:ascii="Calibri" w:hAnsi="Calibri" w:cs="Calibri"/>
          <w:sz w:val="22"/>
          <w:szCs w:val="22"/>
          <w:lang w:val="en-GB"/>
        </w:rPr>
        <w:t xml:space="preserve"> new renewable capacity of over 5 GW. Furthermore, on 28 February 2025</w:t>
      </w:r>
      <w:r w:rsidR="000C0B88" w:rsidRPr="00526C9C">
        <w:rPr>
          <w:rFonts w:ascii="Calibri" w:hAnsi="Calibri" w:cs="Calibri"/>
          <w:sz w:val="22"/>
          <w:szCs w:val="22"/>
          <w:lang w:val="en-GB"/>
        </w:rPr>
        <w:t>,</w:t>
      </w:r>
      <w:r w:rsidRPr="00526C9C">
        <w:rPr>
          <w:rFonts w:ascii="Calibri" w:hAnsi="Calibri" w:cs="Calibri"/>
          <w:sz w:val="22"/>
          <w:szCs w:val="22"/>
          <w:lang w:val="en-GB"/>
        </w:rPr>
        <w:t xml:space="preserve"> the transitional FerX decree came into force</w:t>
      </w:r>
      <w:r w:rsidR="000C0B88" w:rsidRPr="00526C9C">
        <w:rPr>
          <w:rFonts w:ascii="Calibri" w:hAnsi="Calibri" w:cs="Calibri"/>
          <w:sz w:val="22"/>
          <w:szCs w:val="22"/>
          <w:lang w:val="en-GB"/>
        </w:rPr>
        <w:t>. A</w:t>
      </w:r>
      <w:r w:rsidRPr="00526C9C">
        <w:rPr>
          <w:rFonts w:ascii="Calibri" w:hAnsi="Calibri" w:cs="Calibri"/>
          <w:sz w:val="22"/>
          <w:szCs w:val="22"/>
          <w:lang w:val="en-GB"/>
        </w:rPr>
        <w:t>s of 15 September</w:t>
      </w:r>
      <w:r w:rsidR="000C0B88" w:rsidRPr="00526C9C">
        <w:rPr>
          <w:rFonts w:ascii="Calibri" w:hAnsi="Calibri" w:cs="Calibri"/>
          <w:sz w:val="22"/>
          <w:szCs w:val="22"/>
          <w:lang w:val="en-GB"/>
        </w:rPr>
        <w:t>,</w:t>
      </w:r>
      <w:r w:rsidRPr="00526C9C">
        <w:rPr>
          <w:rFonts w:ascii="Calibri" w:hAnsi="Calibri" w:cs="Calibri"/>
          <w:sz w:val="22"/>
          <w:szCs w:val="22"/>
          <w:lang w:val="en-GB"/>
        </w:rPr>
        <w:t xml:space="preserve"> </w:t>
      </w:r>
      <w:r w:rsidR="000C0B88" w:rsidRPr="00526C9C">
        <w:rPr>
          <w:rFonts w:ascii="Calibri" w:hAnsi="Calibri" w:cs="Calibri"/>
          <w:sz w:val="22"/>
          <w:szCs w:val="22"/>
          <w:lang w:val="en-GB"/>
        </w:rPr>
        <w:t xml:space="preserve">the first competitive procedures received </w:t>
      </w:r>
      <w:r w:rsidRPr="00526C9C">
        <w:rPr>
          <w:rFonts w:ascii="Calibri" w:hAnsi="Calibri" w:cs="Calibri"/>
          <w:sz w:val="22"/>
          <w:szCs w:val="22"/>
          <w:lang w:val="en-GB"/>
        </w:rPr>
        <w:t>870 requests for registration for a total of almost 12 GW of power (818 for 10,093 MW of photovoltaic systems and 52 for 1,672 MW of wind plants).</w:t>
      </w:r>
    </w:p>
    <w:p w14:paraId="1320A914" w14:textId="61227BA4" w:rsidR="00A24877" w:rsidRPr="00526C9C" w:rsidRDefault="00A24877" w:rsidP="002337E0">
      <w:pPr>
        <w:jc w:val="both"/>
        <w:rPr>
          <w:rFonts w:ascii="Calibri" w:hAnsi="Calibri" w:cs="Calibri"/>
          <w:sz w:val="22"/>
          <w:szCs w:val="22"/>
          <w:lang w:val="en-GB"/>
        </w:rPr>
      </w:pPr>
    </w:p>
    <w:p w14:paraId="69C7C75A" w14:textId="134AD4F8" w:rsidR="005A7EA1" w:rsidRPr="00526C9C" w:rsidRDefault="005A7EA1" w:rsidP="002337E0">
      <w:pPr>
        <w:pStyle w:val="NormaleWeb"/>
        <w:shd w:val="clear" w:color="auto" w:fill="FFFFFF"/>
        <w:snapToGrid w:val="0"/>
        <w:spacing w:before="0" w:beforeAutospacing="0" w:after="0" w:afterAutospacing="0"/>
        <w:jc w:val="both"/>
        <w:rPr>
          <w:rFonts w:ascii="Calibri" w:hAnsi="Calibri" w:cs="Calibri"/>
          <w:sz w:val="22"/>
          <w:szCs w:val="22"/>
          <w:lang w:val="en-GB"/>
        </w:rPr>
      </w:pPr>
      <w:r w:rsidRPr="00526C9C">
        <w:rPr>
          <w:rFonts w:ascii="Calibri" w:hAnsi="Calibri" w:cs="Calibri"/>
          <w:b/>
          <w:bCs/>
          <w:sz w:val="22"/>
          <w:szCs w:val="22"/>
          <w:lang w:val="en-GB"/>
        </w:rPr>
        <w:lastRenderedPageBreak/>
        <w:t xml:space="preserve">FOCUS ON SOLAR </w:t>
      </w:r>
      <w:r w:rsidR="0014637D" w:rsidRPr="00526C9C">
        <w:rPr>
          <w:rFonts w:ascii="Calibri" w:hAnsi="Calibri" w:cs="Calibri"/>
          <w:b/>
          <w:bCs/>
          <w:sz w:val="22"/>
          <w:szCs w:val="22"/>
          <w:lang w:val="en-GB"/>
        </w:rPr>
        <w:t>POWER</w:t>
      </w:r>
      <w:r w:rsidRPr="00526C9C">
        <w:rPr>
          <w:rFonts w:ascii="Calibri" w:hAnsi="Calibri" w:cs="Calibri"/>
          <w:b/>
          <w:bCs/>
          <w:sz w:val="22"/>
          <w:szCs w:val="22"/>
          <w:lang w:val="en-GB"/>
        </w:rPr>
        <w:t xml:space="preserve"> – </w:t>
      </w:r>
      <w:r w:rsidRPr="00526C9C">
        <w:rPr>
          <w:rFonts w:ascii="Calibri" w:hAnsi="Calibri" w:cs="Calibri"/>
          <w:sz w:val="22"/>
          <w:szCs w:val="22"/>
          <w:lang w:val="en-GB"/>
        </w:rPr>
        <w:t xml:space="preserve">The IEA's </w:t>
      </w:r>
      <w:r w:rsidRPr="00526C9C">
        <w:rPr>
          <w:rFonts w:ascii="Calibri" w:hAnsi="Calibri" w:cs="Calibri"/>
          <w:i/>
          <w:iCs/>
          <w:sz w:val="22"/>
          <w:szCs w:val="22"/>
          <w:lang w:val="en-GB"/>
        </w:rPr>
        <w:t>World Energy Outlook 2025</w:t>
      </w:r>
      <w:r w:rsidRPr="00526C9C">
        <w:rPr>
          <w:rFonts w:ascii="Calibri" w:hAnsi="Calibri" w:cs="Calibri"/>
          <w:sz w:val="22"/>
          <w:szCs w:val="22"/>
          <w:lang w:val="en-GB"/>
        </w:rPr>
        <w:t xml:space="preserve"> declare</w:t>
      </w:r>
      <w:r w:rsidR="00526C9C">
        <w:rPr>
          <w:rFonts w:ascii="Calibri" w:hAnsi="Calibri" w:cs="Calibri"/>
          <w:sz w:val="22"/>
          <w:szCs w:val="22"/>
          <w:lang w:val="en-GB"/>
        </w:rPr>
        <w:t>s</w:t>
      </w:r>
      <w:r w:rsidRPr="00526C9C">
        <w:rPr>
          <w:rFonts w:ascii="Calibri" w:hAnsi="Calibri" w:cs="Calibri"/>
          <w:sz w:val="22"/>
          <w:szCs w:val="22"/>
          <w:lang w:val="en-GB"/>
        </w:rPr>
        <w:t xml:space="preserve"> </w:t>
      </w:r>
      <w:r w:rsidRPr="00526C9C">
        <w:rPr>
          <w:rFonts w:ascii="Calibri" w:hAnsi="Calibri" w:cs="Calibri"/>
          <w:b/>
          <w:bCs/>
          <w:sz w:val="22"/>
          <w:szCs w:val="22"/>
          <w:lang w:val="en-GB"/>
        </w:rPr>
        <w:t>photovoltaic power the cheapest technology in the history of energy in terms of competitiveness, speed of installation and widespread access</w:t>
      </w:r>
      <w:r w:rsidRPr="00526C9C">
        <w:rPr>
          <w:rFonts w:ascii="Calibri" w:hAnsi="Calibri" w:cs="Calibri"/>
          <w:sz w:val="22"/>
          <w:szCs w:val="22"/>
          <w:lang w:val="en-GB"/>
        </w:rPr>
        <w:t xml:space="preserve">, predicting a doubling of capacity in the next five years. A scenario confirmed by Ember, according to which, in the first three quarters of 2025, solar production increased by 498 TWh (+31%) exceeding the total production for all of 2024. China contributed more than half to this growth with 280 TWh (+44%), ahead of the United States (+71 TWh, +30%) and the EU (+52 TWh, +20%). In the </w:t>
      </w:r>
      <w:r w:rsidRPr="00526C9C">
        <w:rPr>
          <w:rFonts w:ascii="Calibri" w:hAnsi="Calibri" w:cs="Calibri"/>
          <w:i/>
          <w:iCs/>
          <w:sz w:val="22"/>
          <w:szCs w:val="22"/>
          <w:lang w:val="en-GB"/>
        </w:rPr>
        <w:t>Renewables 2025</w:t>
      </w:r>
      <w:r w:rsidRPr="00526C9C">
        <w:rPr>
          <w:rFonts w:ascii="Calibri" w:hAnsi="Calibri" w:cs="Calibri"/>
          <w:sz w:val="22"/>
          <w:szCs w:val="22"/>
          <w:lang w:val="en-GB"/>
        </w:rPr>
        <w:t xml:space="preserve"> report, the IEA estimate</w:t>
      </w:r>
      <w:r w:rsidR="00C75639">
        <w:rPr>
          <w:rFonts w:ascii="Calibri" w:hAnsi="Calibri" w:cs="Calibri"/>
          <w:sz w:val="22"/>
          <w:szCs w:val="22"/>
          <w:lang w:val="en-GB"/>
        </w:rPr>
        <w:t xml:space="preserve">s </w:t>
      </w:r>
      <w:r w:rsidRPr="00526C9C">
        <w:rPr>
          <w:rFonts w:ascii="Calibri" w:hAnsi="Calibri" w:cs="Calibri"/>
          <w:sz w:val="22"/>
          <w:szCs w:val="22"/>
          <w:lang w:val="en-GB"/>
        </w:rPr>
        <w:t>that, in the next five years, new photovoltaic power installed globally should reach 3.6 TW, led by rooftop systems.</w:t>
      </w:r>
      <w:r w:rsidRPr="00526C9C">
        <w:rPr>
          <w:lang w:val="en-GB"/>
        </w:rPr>
        <w:t xml:space="preserve"> </w:t>
      </w:r>
      <w:r w:rsidRPr="00526C9C">
        <w:rPr>
          <w:rFonts w:ascii="Calibri" w:hAnsi="Calibri" w:cs="Calibri"/>
          <w:sz w:val="22"/>
          <w:szCs w:val="22"/>
          <w:lang w:val="en-GB"/>
        </w:rPr>
        <w:t xml:space="preserve">According to Solar Power Europe’s </w:t>
      </w:r>
      <w:r w:rsidRPr="00526C9C">
        <w:rPr>
          <w:rFonts w:ascii="Calibri" w:hAnsi="Calibri" w:cs="Calibri"/>
          <w:i/>
          <w:iCs/>
          <w:sz w:val="22"/>
          <w:szCs w:val="22"/>
          <w:lang w:val="en-GB"/>
        </w:rPr>
        <w:t>EU Solar Market Outlook 2025-2030</w:t>
      </w:r>
      <w:r w:rsidRPr="00526C9C">
        <w:rPr>
          <w:rFonts w:ascii="Calibri" w:hAnsi="Calibri" w:cs="Calibri"/>
          <w:sz w:val="22"/>
          <w:szCs w:val="22"/>
          <w:lang w:val="en-GB"/>
        </w:rPr>
        <w:t xml:space="preserve">, in 2025 the EU solar market decreased for the first time in the last decade (-0.7%) with 65.1 GW compared to 65.7 GW in 2024. A deceleration destined to continue in 2026 and 2027: despite </w:t>
      </w:r>
      <w:r w:rsidRPr="00526C9C">
        <w:rPr>
          <w:rFonts w:ascii="Calibri" w:hAnsi="Calibri" w:cs="Calibri"/>
          <w:b/>
          <w:bCs/>
          <w:sz w:val="22"/>
          <w:szCs w:val="22"/>
          <w:lang w:val="en-GB"/>
        </w:rPr>
        <w:t>Europe having already achieved and exceeded the 2022 target of 400 GW</w:t>
      </w:r>
      <w:r w:rsidRPr="00526C9C">
        <w:rPr>
          <w:rFonts w:ascii="Calibri" w:hAnsi="Calibri" w:cs="Calibri"/>
          <w:sz w:val="22"/>
          <w:szCs w:val="22"/>
          <w:lang w:val="en-GB"/>
        </w:rPr>
        <w:t xml:space="preserve"> – reaching 406 GW of new installations – and </w:t>
      </w:r>
      <w:r w:rsidRPr="00526C9C">
        <w:rPr>
          <w:rFonts w:ascii="Calibri" w:hAnsi="Calibri" w:cs="Calibri"/>
          <w:b/>
          <w:bCs/>
          <w:sz w:val="22"/>
          <w:szCs w:val="22"/>
          <w:lang w:val="en-GB"/>
        </w:rPr>
        <w:t>in June 2025 solar becoming the main source of electricity for the first time ever</w:t>
      </w:r>
      <w:r w:rsidRPr="00526C9C">
        <w:rPr>
          <w:rFonts w:ascii="Calibri" w:hAnsi="Calibri" w:cs="Calibri"/>
          <w:sz w:val="22"/>
          <w:szCs w:val="22"/>
          <w:lang w:val="en-GB"/>
        </w:rPr>
        <w:t xml:space="preserve"> with an annual share of supply exceeding 13%, researchers believe it is unlikely that the target of 750 GW by 2030 will be </w:t>
      </w:r>
      <w:r w:rsidR="00C75639">
        <w:rPr>
          <w:rFonts w:ascii="Calibri" w:hAnsi="Calibri" w:cs="Calibri"/>
          <w:sz w:val="22"/>
          <w:szCs w:val="22"/>
          <w:lang w:val="en-GB"/>
        </w:rPr>
        <w:t>achieved</w:t>
      </w:r>
      <w:r w:rsidRPr="00526C9C">
        <w:rPr>
          <w:rFonts w:ascii="Calibri" w:hAnsi="Calibri" w:cs="Calibri"/>
          <w:sz w:val="22"/>
          <w:szCs w:val="22"/>
          <w:lang w:val="en-GB"/>
        </w:rPr>
        <w:t>. Despite a growth in industrial-scale installations, which accounted for more than half of new capacity in 2025, the residential market weakened, going from 28% in 2023 to 14% in 2025.</w:t>
      </w:r>
    </w:p>
    <w:p w14:paraId="458B6318" w14:textId="38D8E04C" w:rsidR="005A7EA1" w:rsidRPr="00526C9C" w:rsidRDefault="0014637D" w:rsidP="002337E0">
      <w:pPr>
        <w:pStyle w:val="NormaleWeb"/>
        <w:shd w:val="clear" w:color="auto" w:fill="FFFFFF"/>
        <w:snapToGrid w:val="0"/>
        <w:spacing w:before="0" w:beforeAutospacing="0" w:after="0" w:afterAutospacing="0"/>
        <w:jc w:val="both"/>
        <w:rPr>
          <w:rFonts w:ascii="Calibri" w:hAnsi="Calibri" w:cs="Calibri"/>
          <w:sz w:val="22"/>
          <w:szCs w:val="22"/>
          <w:lang w:val="en-GB"/>
        </w:rPr>
      </w:pPr>
      <w:r w:rsidRPr="00526C9C">
        <w:rPr>
          <w:rFonts w:ascii="Calibri" w:hAnsi="Calibri" w:cs="Calibri"/>
          <w:sz w:val="22"/>
          <w:szCs w:val="22"/>
          <w:lang w:val="en-GB"/>
        </w:rPr>
        <w:t xml:space="preserve">Ember's </w:t>
      </w:r>
      <w:r w:rsidRPr="00526C9C">
        <w:rPr>
          <w:rFonts w:ascii="Calibri" w:hAnsi="Calibri" w:cs="Calibri"/>
          <w:i/>
          <w:iCs/>
          <w:sz w:val="22"/>
          <w:szCs w:val="22"/>
          <w:lang w:val="en-GB"/>
        </w:rPr>
        <w:t>European Electricity Review</w:t>
      </w:r>
      <w:r w:rsidRPr="00526C9C">
        <w:rPr>
          <w:rFonts w:ascii="Calibri" w:hAnsi="Calibri" w:cs="Calibri"/>
          <w:sz w:val="22"/>
          <w:szCs w:val="22"/>
          <w:lang w:val="en-GB"/>
        </w:rPr>
        <w:t xml:space="preserve"> found a </w:t>
      </w:r>
      <w:r w:rsidRPr="00526C9C">
        <w:rPr>
          <w:rFonts w:ascii="Calibri" w:hAnsi="Calibri" w:cs="Calibri"/>
          <w:b/>
          <w:bCs/>
          <w:sz w:val="22"/>
          <w:szCs w:val="22"/>
          <w:lang w:val="en-GB"/>
        </w:rPr>
        <w:t>growth</w:t>
      </w:r>
      <w:r w:rsidRPr="00526C9C">
        <w:rPr>
          <w:rFonts w:ascii="Calibri" w:hAnsi="Calibri" w:cs="Calibri"/>
          <w:sz w:val="22"/>
          <w:szCs w:val="22"/>
          <w:lang w:val="en-GB"/>
        </w:rPr>
        <w:t xml:space="preserve"> of more than a fifth (+20.1%) </w:t>
      </w:r>
      <w:r w:rsidRPr="00526C9C">
        <w:rPr>
          <w:rFonts w:ascii="Calibri" w:hAnsi="Calibri" w:cs="Calibri"/>
          <w:b/>
          <w:bCs/>
          <w:sz w:val="22"/>
          <w:szCs w:val="22"/>
          <w:lang w:val="en-GB"/>
        </w:rPr>
        <w:t>for the fourth consecutive year of solar in Europe</w:t>
      </w:r>
      <w:r w:rsidRPr="00526C9C">
        <w:rPr>
          <w:rFonts w:ascii="Calibri" w:hAnsi="Calibri" w:cs="Calibri"/>
          <w:sz w:val="22"/>
          <w:szCs w:val="22"/>
          <w:lang w:val="en-GB"/>
        </w:rPr>
        <w:t xml:space="preserve">, which reached a record share of 13%: in Hungary, Cyprus, Greece, Spain and the Netherlands, photovoltaic covered over a fifth of electricity, while </w:t>
      </w:r>
      <w:r w:rsidRPr="00526C9C">
        <w:rPr>
          <w:rFonts w:ascii="Calibri" w:hAnsi="Calibri" w:cs="Calibri"/>
          <w:b/>
          <w:bCs/>
          <w:sz w:val="22"/>
          <w:szCs w:val="22"/>
          <w:lang w:val="en-GB"/>
        </w:rPr>
        <w:t>in Italy the share rose by 24% in one year, reaching 17%</w:t>
      </w:r>
      <w:r w:rsidRPr="00526C9C">
        <w:rPr>
          <w:rFonts w:ascii="Calibri" w:hAnsi="Calibri" w:cs="Calibri"/>
          <w:sz w:val="22"/>
          <w:szCs w:val="22"/>
          <w:lang w:val="en-GB"/>
        </w:rPr>
        <w:t xml:space="preserve">. According to Terna, </w:t>
      </w:r>
      <w:r w:rsidRPr="00526C9C">
        <w:rPr>
          <w:rFonts w:ascii="Calibri" w:hAnsi="Calibri" w:cs="Calibri"/>
          <w:b/>
          <w:bCs/>
          <w:sz w:val="22"/>
          <w:szCs w:val="22"/>
          <w:lang w:val="en-GB"/>
        </w:rPr>
        <w:t>in Italy in 2025</w:t>
      </w:r>
      <w:r w:rsidR="00C75639">
        <w:rPr>
          <w:rFonts w:ascii="Calibri" w:hAnsi="Calibri" w:cs="Calibri"/>
          <w:b/>
          <w:bCs/>
          <w:sz w:val="22"/>
          <w:szCs w:val="22"/>
          <w:lang w:val="en-GB"/>
        </w:rPr>
        <w:t>,</w:t>
      </w:r>
      <w:r w:rsidRPr="00526C9C">
        <w:rPr>
          <w:rFonts w:ascii="Calibri" w:hAnsi="Calibri" w:cs="Calibri"/>
          <w:b/>
          <w:bCs/>
          <w:sz w:val="22"/>
          <w:szCs w:val="22"/>
          <w:lang w:val="en-GB"/>
        </w:rPr>
        <w:t xml:space="preserve"> photovoltaic production achieved a new record, reaching 44.3 TWh, up 25.1% compared to 2024</w:t>
      </w:r>
      <w:r w:rsidRPr="00526C9C">
        <w:rPr>
          <w:rFonts w:ascii="Calibri" w:hAnsi="Calibri" w:cs="Calibri"/>
          <w:sz w:val="22"/>
          <w:szCs w:val="22"/>
          <w:lang w:val="en-GB"/>
        </w:rPr>
        <w:t xml:space="preserve">. The figure for new connected power decreased (6.4 GW, -5% compared to 2024). Overall, </w:t>
      </w:r>
      <w:r w:rsidRPr="00526C9C">
        <w:rPr>
          <w:rFonts w:ascii="Calibri" w:hAnsi="Calibri" w:cs="Calibri"/>
          <w:b/>
          <w:bCs/>
          <w:sz w:val="22"/>
          <w:szCs w:val="22"/>
          <w:lang w:val="en-GB"/>
        </w:rPr>
        <w:t>at the end of 2025. Italy had around 2.1 million plants with a power of 43.5 GW</w:t>
      </w:r>
      <w:r w:rsidRPr="00526C9C">
        <w:rPr>
          <w:rFonts w:ascii="Calibri" w:hAnsi="Calibri" w:cs="Calibri"/>
          <w:sz w:val="22"/>
          <w:szCs w:val="22"/>
          <w:lang w:val="en-GB"/>
        </w:rPr>
        <w:t>.</w:t>
      </w:r>
    </w:p>
    <w:p w14:paraId="6CEA8B96" w14:textId="583D8FE8" w:rsidR="00AF7768" w:rsidRPr="00526C9C" w:rsidRDefault="0014637D" w:rsidP="002337E0">
      <w:pPr>
        <w:pStyle w:val="NormaleWeb"/>
        <w:shd w:val="clear" w:color="auto" w:fill="FFFFFF"/>
        <w:snapToGrid w:val="0"/>
        <w:spacing w:before="0" w:beforeAutospacing="0" w:after="0" w:afterAutospacing="0"/>
        <w:jc w:val="both"/>
        <w:rPr>
          <w:rFonts w:ascii="Calibri" w:hAnsi="Calibri" w:cs="Calibri"/>
          <w:sz w:val="22"/>
          <w:szCs w:val="22"/>
          <w:lang w:val="en-GB"/>
        </w:rPr>
      </w:pPr>
      <w:r w:rsidRPr="00526C9C">
        <w:rPr>
          <w:rFonts w:ascii="Calibri" w:hAnsi="Calibri" w:cs="Calibri"/>
          <w:sz w:val="22"/>
          <w:szCs w:val="22"/>
          <w:lang w:val="en-GB"/>
        </w:rPr>
        <w:t>On the agrivoltaic</w:t>
      </w:r>
      <w:r w:rsidR="00C75639">
        <w:rPr>
          <w:rFonts w:ascii="Calibri" w:hAnsi="Calibri" w:cs="Calibri"/>
          <w:sz w:val="22"/>
          <w:szCs w:val="22"/>
          <w:lang w:val="en-GB"/>
        </w:rPr>
        <w:t>s</w:t>
      </w:r>
      <w:r w:rsidRPr="00526C9C">
        <w:rPr>
          <w:rFonts w:ascii="Calibri" w:hAnsi="Calibri" w:cs="Calibri"/>
          <w:sz w:val="22"/>
          <w:szCs w:val="22"/>
          <w:lang w:val="en-GB"/>
        </w:rPr>
        <w:t xml:space="preserve"> front, according to analyses by Althesys for AIAS, the </w:t>
      </w:r>
      <w:r w:rsidR="00C75639">
        <w:rPr>
          <w:rFonts w:ascii="Calibri" w:hAnsi="Calibri" w:cs="Calibri"/>
          <w:sz w:val="22"/>
          <w:szCs w:val="22"/>
          <w:lang w:val="en-GB"/>
        </w:rPr>
        <w:t>aim</w:t>
      </w:r>
      <w:r w:rsidRPr="00526C9C">
        <w:rPr>
          <w:rFonts w:ascii="Calibri" w:hAnsi="Calibri" w:cs="Calibri"/>
          <w:sz w:val="22"/>
          <w:szCs w:val="22"/>
          <w:lang w:val="en-GB"/>
        </w:rPr>
        <w:t xml:space="preserve"> is to reach </w:t>
      </w:r>
      <w:r w:rsidRPr="00526C9C">
        <w:rPr>
          <w:rFonts w:ascii="Calibri" w:hAnsi="Calibri" w:cs="Calibri"/>
          <w:b/>
          <w:bCs/>
          <w:sz w:val="22"/>
          <w:szCs w:val="22"/>
          <w:lang w:val="en-GB"/>
        </w:rPr>
        <w:t>7.7 GW of advanced agrivoltaic systems by 2030</w:t>
      </w:r>
      <w:r w:rsidRPr="00526C9C">
        <w:rPr>
          <w:rFonts w:ascii="Calibri" w:hAnsi="Calibri" w:cs="Calibri"/>
          <w:sz w:val="22"/>
          <w:szCs w:val="22"/>
          <w:lang w:val="en-GB"/>
        </w:rPr>
        <w:t>. In Italy, in the first nine months of 2025, 11.5 GW of projects were developed, of which 1.4 GW were high. The sector is also growing rapidly in the rest of Europe, which, according to Solar Power Europe, currently has over 200 projects in at least ten countries for a total capacity of over 15 GW. France is the most mature market with an expected growth of approximately 1-2 GW of new capacity per year starting from 2026.</w:t>
      </w:r>
    </w:p>
    <w:p w14:paraId="53B02A82" w14:textId="77777777" w:rsidR="0014637D" w:rsidRPr="00526C9C" w:rsidRDefault="0014637D" w:rsidP="002337E0">
      <w:pPr>
        <w:pStyle w:val="NormaleWeb"/>
        <w:shd w:val="clear" w:color="auto" w:fill="FFFFFF"/>
        <w:snapToGrid w:val="0"/>
        <w:spacing w:before="0" w:beforeAutospacing="0" w:after="0" w:afterAutospacing="0"/>
        <w:jc w:val="both"/>
        <w:rPr>
          <w:rFonts w:ascii="Calibri" w:hAnsi="Calibri" w:cs="Calibri"/>
          <w:sz w:val="22"/>
          <w:szCs w:val="22"/>
          <w:lang w:val="en-GB"/>
        </w:rPr>
      </w:pPr>
    </w:p>
    <w:p w14:paraId="0458082E" w14:textId="135C9124" w:rsidR="0044758F" w:rsidRPr="00526C9C" w:rsidRDefault="0029186D" w:rsidP="0059107F">
      <w:pPr>
        <w:jc w:val="both"/>
        <w:rPr>
          <w:rFonts w:ascii="Calibri" w:hAnsi="Calibri" w:cs="Calibri"/>
          <w:sz w:val="22"/>
          <w:szCs w:val="22"/>
          <w:lang w:val="en-GB"/>
        </w:rPr>
      </w:pPr>
      <w:r w:rsidRPr="00526C9C">
        <w:rPr>
          <w:rFonts w:ascii="Calibri" w:hAnsi="Calibri" w:cs="Calibri"/>
          <w:b/>
          <w:bCs/>
          <w:sz w:val="22"/>
          <w:szCs w:val="22"/>
          <w:lang w:val="en-GB"/>
        </w:rPr>
        <w:t xml:space="preserve">FOCUS </w:t>
      </w:r>
      <w:r w:rsidR="0014637D" w:rsidRPr="00526C9C">
        <w:rPr>
          <w:rFonts w:ascii="Calibri" w:hAnsi="Calibri" w:cs="Calibri"/>
          <w:b/>
          <w:bCs/>
          <w:sz w:val="22"/>
          <w:szCs w:val="22"/>
          <w:lang w:val="en-GB"/>
        </w:rPr>
        <w:t>ON WIND POWER</w:t>
      </w:r>
      <w:r w:rsidR="00744EAF" w:rsidRPr="00526C9C">
        <w:rPr>
          <w:rFonts w:ascii="Calibri" w:hAnsi="Calibri" w:cs="Calibri"/>
          <w:sz w:val="22"/>
          <w:szCs w:val="22"/>
          <w:lang w:val="en-GB"/>
        </w:rPr>
        <w:t xml:space="preserve"> – </w:t>
      </w:r>
      <w:r w:rsidR="0010387D" w:rsidRPr="00526C9C">
        <w:rPr>
          <w:rFonts w:ascii="Calibri" w:hAnsi="Calibri" w:cs="Calibri"/>
          <w:sz w:val="22"/>
          <w:szCs w:val="22"/>
          <w:lang w:val="en-GB"/>
        </w:rPr>
        <w:t xml:space="preserve">In its </w:t>
      </w:r>
      <w:r w:rsidR="0010387D" w:rsidRPr="00526C9C">
        <w:rPr>
          <w:rFonts w:ascii="Calibri" w:hAnsi="Calibri" w:cs="Calibri"/>
          <w:i/>
          <w:iCs/>
          <w:sz w:val="22"/>
          <w:szCs w:val="22"/>
          <w:lang w:val="en-GB"/>
        </w:rPr>
        <w:t>Renewables 2025</w:t>
      </w:r>
      <w:r w:rsidR="0010387D" w:rsidRPr="00526C9C">
        <w:rPr>
          <w:rFonts w:ascii="Calibri" w:hAnsi="Calibri" w:cs="Calibri"/>
          <w:sz w:val="22"/>
          <w:szCs w:val="22"/>
          <w:lang w:val="en-GB"/>
        </w:rPr>
        <w:t xml:space="preserve"> report, the IEA forecasts that, despite supply chain challenges, rising costs and permit delays, </w:t>
      </w:r>
      <w:r w:rsidR="0010387D" w:rsidRPr="00526C9C">
        <w:rPr>
          <w:rFonts w:ascii="Calibri" w:hAnsi="Calibri" w:cs="Calibri"/>
          <w:b/>
          <w:bCs/>
          <w:sz w:val="22"/>
          <w:szCs w:val="22"/>
          <w:lang w:val="en-GB"/>
        </w:rPr>
        <w:t>global wind capacity will double to more than 2,000 GW by 2030</w:t>
      </w:r>
      <w:r w:rsidR="0010387D" w:rsidRPr="00526C9C">
        <w:rPr>
          <w:rFonts w:ascii="Calibri" w:hAnsi="Calibri" w:cs="Calibri"/>
          <w:sz w:val="22"/>
          <w:szCs w:val="22"/>
          <w:lang w:val="en-GB"/>
        </w:rPr>
        <w:t xml:space="preserve">. Offshore will face the greatest critical issues with growth forecasts for the next five years revised downwards due to the change in political scenario in the United States and project cancellations or delays in Europe, Japan and India. </w:t>
      </w:r>
      <w:r w:rsidR="0044758F" w:rsidRPr="00526C9C">
        <w:rPr>
          <w:rFonts w:ascii="Calibri" w:hAnsi="Calibri" w:cs="Calibri"/>
          <w:sz w:val="22"/>
          <w:szCs w:val="22"/>
          <w:lang w:val="en-GB"/>
        </w:rPr>
        <w:t xml:space="preserve">In the </w:t>
      </w:r>
      <w:r w:rsidR="0044758F" w:rsidRPr="00526C9C">
        <w:rPr>
          <w:rFonts w:ascii="Calibri" w:hAnsi="Calibri" w:cs="Calibri"/>
          <w:b/>
          <w:bCs/>
          <w:sz w:val="22"/>
          <w:szCs w:val="22"/>
          <w:lang w:val="en-GB"/>
        </w:rPr>
        <w:t xml:space="preserve">2025-2030 </w:t>
      </w:r>
      <w:r w:rsidR="0044758F" w:rsidRPr="00526C9C">
        <w:rPr>
          <w:rFonts w:ascii="Calibri" w:hAnsi="Calibri" w:cs="Calibri"/>
          <w:sz w:val="22"/>
          <w:szCs w:val="22"/>
          <w:lang w:val="en-GB"/>
        </w:rPr>
        <w:t xml:space="preserve">period, </w:t>
      </w:r>
      <w:r w:rsidR="0044758F" w:rsidRPr="00526C9C">
        <w:rPr>
          <w:rFonts w:ascii="Calibri" w:hAnsi="Calibri" w:cs="Calibri"/>
          <w:b/>
          <w:bCs/>
          <w:sz w:val="22"/>
          <w:szCs w:val="22"/>
          <w:lang w:val="en-GB"/>
        </w:rPr>
        <w:t>onshore wind capacity will increase by 45%</w:t>
      </w:r>
      <w:r w:rsidR="0044758F" w:rsidRPr="00526C9C">
        <w:rPr>
          <w:rFonts w:ascii="Calibri" w:hAnsi="Calibri" w:cs="Calibri"/>
          <w:sz w:val="22"/>
          <w:szCs w:val="22"/>
          <w:lang w:val="en-GB"/>
        </w:rPr>
        <w:t xml:space="preserve">, reaching 732 GW. </w:t>
      </w:r>
      <w:r w:rsidR="0044758F" w:rsidRPr="00526C9C">
        <w:rPr>
          <w:rFonts w:ascii="Calibri" w:hAnsi="Calibri" w:cs="Calibri"/>
          <w:b/>
          <w:bCs/>
          <w:sz w:val="22"/>
          <w:szCs w:val="22"/>
          <w:lang w:val="en-GB"/>
        </w:rPr>
        <w:t>Offshore capacity will reach 140 GW</w:t>
      </w:r>
      <w:r w:rsidR="0044758F" w:rsidRPr="00526C9C">
        <w:rPr>
          <w:rFonts w:ascii="Calibri" w:hAnsi="Calibri" w:cs="Calibri"/>
          <w:sz w:val="22"/>
          <w:szCs w:val="22"/>
          <w:lang w:val="en-GB"/>
        </w:rPr>
        <w:t>, more than doubling the growth of the previous five years</w:t>
      </w:r>
      <w:r w:rsidR="00C75639">
        <w:rPr>
          <w:rFonts w:ascii="Calibri" w:hAnsi="Calibri" w:cs="Calibri"/>
          <w:sz w:val="22"/>
          <w:szCs w:val="22"/>
          <w:lang w:val="en-GB"/>
        </w:rPr>
        <w:t>,</w:t>
      </w:r>
      <w:r w:rsidR="0044758F" w:rsidRPr="00526C9C">
        <w:rPr>
          <w:rFonts w:ascii="Calibri" w:hAnsi="Calibri" w:cs="Calibri"/>
          <w:sz w:val="22"/>
          <w:szCs w:val="22"/>
          <w:lang w:val="en-GB"/>
        </w:rPr>
        <w:t xml:space="preserve"> with the annual market going from 9.2 GW in 2024 to over 37 GW by 2030. China will account for almost 50% of this increase. In Europe alone, the annual market will reach 14.6 GW by 2030. </w:t>
      </w:r>
      <w:r w:rsidR="0044758F" w:rsidRPr="00526C9C">
        <w:rPr>
          <w:rFonts w:ascii="Calibri" w:hAnsi="Calibri" w:cs="Calibri"/>
          <w:b/>
          <w:bCs/>
          <w:sz w:val="22"/>
          <w:szCs w:val="22"/>
          <w:lang w:val="en-GB"/>
        </w:rPr>
        <w:t>Supply chains of rare earth elements</w:t>
      </w:r>
      <w:r w:rsidR="0044758F" w:rsidRPr="00526C9C">
        <w:rPr>
          <w:rFonts w:ascii="Calibri" w:hAnsi="Calibri" w:cs="Calibri"/>
          <w:sz w:val="22"/>
          <w:szCs w:val="22"/>
          <w:lang w:val="en-GB"/>
        </w:rPr>
        <w:t xml:space="preserve"> for wind turbines, as well as solar PV, </w:t>
      </w:r>
      <w:r w:rsidR="0044758F" w:rsidRPr="00526C9C">
        <w:rPr>
          <w:rFonts w:ascii="Calibri" w:hAnsi="Calibri" w:cs="Calibri"/>
          <w:b/>
          <w:bCs/>
          <w:sz w:val="22"/>
          <w:szCs w:val="22"/>
          <w:lang w:val="en-GB"/>
        </w:rPr>
        <w:t>will remain heavily concentrated in China</w:t>
      </w:r>
      <w:r w:rsidR="0044758F" w:rsidRPr="00526C9C">
        <w:rPr>
          <w:rFonts w:ascii="Calibri" w:hAnsi="Calibri" w:cs="Calibri"/>
          <w:sz w:val="22"/>
          <w:szCs w:val="22"/>
          <w:lang w:val="en-GB"/>
        </w:rPr>
        <w:t>, highlighting supply chain security risks.</w:t>
      </w:r>
      <w:r w:rsidR="0044758F" w:rsidRPr="00526C9C">
        <w:rPr>
          <w:lang w:val="en-GB"/>
        </w:rPr>
        <w:t xml:space="preserve"> </w:t>
      </w:r>
      <w:r w:rsidR="0044758F" w:rsidRPr="00526C9C">
        <w:rPr>
          <w:rFonts w:ascii="Calibri" w:hAnsi="Calibri" w:cs="Calibri"/>
          <w:b/>
          <w:bCs/>
          <w:sz w:val="22"/>
          <w:szCs w:val="22"/>
          <w:lang w:val="en-GB"/>
        </w:rPr>
        <w:t xml:space="preserve">The country already dominates rare earth mining (60%) and refining (90%) </w:t>
      </w:r>
      <w:r w:rsidR="0044758F" w:rsidRPr="00526C9C">
        <w:rPr>
          <w:rFonts w:ascii="Calibri" w:hAnsi="Calibri" w:cs="Calibri"/>
          <w:sz w:val="22"/>
          <w:szCs w:val="22"/>
          <w:lang w:val="en-GB"/>
        </w:rPr>
        <w:t xml:space="preserve">with around 90% of magnet production located there. According to IEA forecasts, mining and refining will remain highly concentrated in China until 2030. According to WindEurope, </w:t>
      </w:r>
      <w:r w:rsidR="0044758F" w:rsidRPr="00526C9C">
        <w:rPr>
          <w:rFonts w:ascii="Calibri" w:hAnsi="Calibri" w:cs="Calibri"/>
          <w:b/>
          <w:bCs/>
          <w:sz w:val="22"/>
          <w:szCs w:val="22"/>
          <w:lang w:val="en-GB"/>
        </w:rPr>
        <w:t>Europe currently has 291 GW of wind capacity, of which 254 GW onshore and 37 GW offshore. The EU-27 countries alone have 236 GW</w:t>
      </w:r>
      <w:r w:rsidR="0044758F" w:rsidRPr="00526C9C">
        <w:rPr>
          <w:rFonts w:ascii="Calibri" w:hAnsi="Calibri" w:cs="Calibri"/>
          <w:sz w:val="22"/>
          <w:szCs w:val="22"/>
          <w:lang w:val="en-GB"/>
        </w:rPr>
        <w:t xml:space="preserve"> (215 GW onshore and 21 GW offshore). 22 GW of new wind farms are expected per year from 2025 to 2030 with a cumulative installed capacity of 344 GW (of which 298 GW onshore and 46 GW offshore), against a target of 425 GW by 2030.</w:t>
      </w:r>
      <w:r w:rsidR="0044758F" w:rsidRPr="00526C9C">
        <w:rPr>
          <w:lang w:val="en-GB"/>
        </w:rPr>
        <w:t xml:space="preserve"> </w:t>
      </w:r>
      <w:r w:rsidR="0044758F" w:rsidRPr="00526C9C">
        <w:rPr>
          <w:rFonts w:ascii="Calibri" w:hAnsi="Calibri" w:cs="Calibri"/>
          <w:sz w:val="22"/>
          <w:szCs w:val="22"/>
          <w:lang w:val="en-GB"/>
        </w:rPr>
        <w:t>In the first six months of 2025,</w:t>
      </w:r>
      <w:r w:rsidR="00C75639">
        <w:rPr>
          <w:rFonts w:ascii="Calibri" w:hAnsi="Calibri" w:cs="Calibri"/>
          <w:sz w:val="22"/>
          <w:szCs w:val="22"/>
          <w:lang w:val="en-GB"/>
        </w:rPr>
        <w:t xml:space="preserve"> a gross </w:t>
      </w:r>
      <w:r w:rsidR="0044758F" w:rsidRPr="00526C9C">
        <w:rPr>
          <w:rFonts w:ascii="Calibri" w:hAnsi="Calibri" w:cs="Calibri"/>
          <w:sz w:val="22"/>
          <w:szCs w:val="22"/>
          <w:lang w:val="en-GB"/>
        </w:rPr>
        <w:t xml:space="preserve">6.8 GW of new wind capacity was installed in Europe, of which 5.3 GW in the EU-27 with </w:t>
      </w:r>
      <w:r w:rsidR="0044758F" w:rsidRPr="00526C9C">
        <w:rPr>
          <w:rFonts w:ascii="Calibri" w:hAnsi="Calibri" w:cs="Calibri"/>
          <w:b/>
          <w:bCs/>
          <w:sz w:val="22"/>
          <w:szCs w:val="22"/>
          <w:lang w:val="en-GB"/>
        </w:rPr>
        <w:t>onshore representing 89%</w:t>
      </w:r>
      <w:r w:rsidR="0044758F" w:rsidRPr="00526C9C">
        <w:rPr>
          <w:rFonts w:ascii="Calibri" w:hAnsi="Calibri" w:cs="Calibri"/>
          <w:sz w:val="22"/>
          <w:szCs w:val="22"/>
          <w:lang w:val="en-GB"/>
        </w:rPr>
        <w:t xml:space="preserve"> for a total of 6 GW. With 2.2 GW installed, Germany was the country with the greatest increase, followed by Spain (889 MW) and the United Kingdom (760 MW). </w:t>
      </w:r>
      <w:r w:rsidR="0044758F" w:rsidRPr="00526C9C">
        <w:rPr>
          <w:rFonts w:ascii="Calibri" w:hAnsi="Calibri" w:cs="Calibri"/>
          <w:b/>
          <w:bCs/>
          <w:sz w:val="22"/>
          <w:szCs w:val="22"/>
          <w:lang w:val="en-GB"/>
        </w:rPr>
        <w:t>Italy installed 322 MW onshore</w:t>
      </w:r>
      <w:r w:rsidR="0044758F" w:rsidRPr="00526C9C">
        <w:rPr>
          <w:rFonts w:ascii="Calibri" w:hAnsi="Calibri" w:cs="Calibri"/>
          <w:sz w:val="22"/>
          <w:szCs w:val="22"/>
          <w:lang w:val="en-GB"/>
        </w:rPr>
        <w:t xml:space="preserve">. </w:t>
      </w:r>
      <w:r w:rsidR="004354AA" w:rsidRPr="00526C9C">
        <w:rPr>
          <w:rFonts w:ascii="Calibri" w:hAnsi="Calibri" w:cs="Calibri"/>
          <w:sz w:val="22"/>
          <w:szCs w:val="22"/>
          <w:lang w:val="en-GB"/>
        </w:rPr>
        <w:t>According to</w:t>
      </w:r>
      <w:r w:rsidR="0044758F" w:rsidRPr="00526C9C">
        <w:rPr>
          <w:rFonts w:ascii="Calibri" w:hAnsi="Calibri" w:cs="Calibri"/>
          <w:sz w:val="22"/>
          <w:szCs w:val="22"/>
          <w:lang w:val="en-GB"/>
        </w:rPr>
        <w:t xml:space="preserve"> Ember</w:t>
      </w:r>
      <w:r w:rsidR="004354AA" w:rsidRPr="00526C9C">
        <w:rPr>
          <w:rFonts w:ascii="Calibri" w:hAnsi="Calibri" w:cs="Calibri"/>
          <w:sz w:val="22"/>
          <w:szCs w:val="22"/>
          <w:lang w:val="en-GB"/>
        </w:rPr>
        <w:t>’s</w:t>
      </w:r>
      <w:r w:rsidR="0044758F" w:rsidRPr="00526C9C">
        <w:rPr>
          <w:rFonts w:ascii="Calibri" w:hAnsi="Calibri" w:cs="Calibri"/>
          <w:sz w:val="22"/>
          <w:szCs w:val="22"/>
          <w:lang w:val="en-GB"/>
        </w:rPr>
        <w:t xml:space="preserve"> latest </w:t>
      </w:r>
      <w:r w:rsidR="0044758F" w:rsidRPr="00526C9C">
        <w:rPr>
          <w:rFonts w:ascii="Calibri" w:hAnsi="Calibri" w:cs="Calibri"/>
          <w:i/>
          <w:iCs/>
          <w:sz w:val="22"/>
          <w:szCs w:val="22"/>
          <w:lang w:val="en-GB"/>
        </w:rPr>
        <w:t>European Electricity Review</w:t>
      </w:r>
      <w:r w:rsidR="0044758F" w:rsidRPr="00526C9C">
        <w:rPr>
          <w:rFonts w:ascii="Calibri" w:hAnsi="Calibri" w:cs="Calibri"/>
          <w:sz w:val="22"/>
          <w:szCs w:val="22"/>
          <w:lang w:val="en-GB"/>
        </w:rPr>
        <w:t>, wind power was the</w:t>
      </w:r>
      <w:r w:rsidR="004354AA" w:rsidRPr="00526C9C">
        <w:rPr>
          <w:rFonts w:ascii="Calibri" w:hAnsi="Calibri" w:cs="Calibri"/>
          <w:sz w:val="22"/>
          <w:szCs w:val="22"/>
          <w:lang w:val="en-GB"/>
        </w:rPr>
        <w:t xml:space="preserve"> EU’s</w:t>
      </w:r>
      <w:r w:rsidR="0044758F" w:rsidRPr="00526C9C">
        <w:rPr>
          <w:rFonts w:ascii="Calibri" w:hAnsi="Calibri" w:cs="Calibri"/>
          <w:sz w:val="22"/>
          <w:szCs w:val="22"/>
          <w:lang w:val="en-GB"/>
        </w:rPr>
        <w:t xml:space="preserve"> second electricity source in 2025 at 17%. Throughout 2025, Terna data revealed a slight decrease (-3.3%) in production from wind sources in Italy.</w:t>
      </w:r>
    </w:p>
    <w:p w14:paraId="13E42DA6" w14:textId="77777777" w:rsidR="00B56500" w:rsidRPr="00526C9C" w:rsidRDefault="00B56500" w:rsidP="00D6141C">
      <w:pPr>
        <w:jc w:val="both"/>
        <w:rPr>
          <w:sz w:val="13"/>
          <w:szCs w:val="13"/>
          <w:highlight w:val="yellow"/>
          <w:lang w:val="en-GB"/>
        </w:rPr>
      </w:pPr>
    </w:p>
    <w:p w14:paraId="45797B74" w14:textId="77777777" w:rsidR="004354AA" w:rsidRPr="00526C9C" w:rsidRDefault="004354AA" w:rsidP="00506FFB">
      <w:pPr>
        <w:jc w:val="both"/>
        <w:rPr>
          <w:rFonts w:ascii="Calibri" w:hAnsi="Calibri" w:cs="Calibri"/>
          <w:b/>
          <w:bCs/>
          <w:sz w:val="22"/>
          <w:szCs w:val="22"/>
          <w:lang w:val="en-GB"/>
        </w:rPr>
      </w:pPr>
    </w:p>
    <w:p w14:paraId="23067C17" w14:textId="390209A7" w:rsidR="00D769CB" w:rsidRPr="00526C9C" w:rsidRDefault="0029186D" w:rsidP="00D769CB">
      <w:pPr>
        <w:jc w:val="both"/>
        <w:rPr>
          <w:rFonts w:ascii="Calibri" w:hAnsi="Calibri" w:cs="Calibri"/>
          <w:sz w:val="22"/>
          <w:szCs w:val="22"/>
          <w:lang w:val="en-GB"/>
        </w:rPr>
      </w:pPr>
      <w:r w:rsidRPr="00526C9C">
        <w:rPr>
          <w:rFonts w:ascii="Calibri" w:hAnsi="Calibri" w:cs="Calibri"/>
          <w:b/>
          <w:bCs/>
          <w:sz w:val="22"/>
          <w:szCs w:val="22"/>
          <w:lang w:val="en-GB"/>
        </w:rPr>
        <w:t xml:space="preserve">FOCUS </w:t>
      </w:r>
      <w:r w:rsidR="004354AA" w:rsidRPr="00526C9C">
        <w:rPr>
          <w:rFonts w:ascii="Calibri" w:hAnsi="Calibri" w:cs="Calibri"/>
          <w:b/>
          <w:bCs/>
          <w:sz w:val="22"/>
          <w:szCs w:val="22"/>
          <w:lang w:val="en-GB"/>
        </w:rPr>
        <w:t>ON ENERGY EFFICIENCY</w:t>
      </w:r>
      <w:r w:rsidR="00744EAF" w:rsidRPr="00526C9C">
        <w:rPr>
          <w:rFonts w:ascii="Calibri" w:hAnsi="Calibri" w:cs="Calibri"/>
          <w:b/>
          <w:bCs/>
          <w:sz w:val="22"/>
          <w:szCs w:val="22"/>
          <w:lang w:val="en-GB"/>
        </w:rPr>
        <w:t xml:space="preserve"> </w:t>
      </w:r>
      <w:r w:rsidR="00744EAF" w:rsidRPr="00526C9C">
        <w:rPr>
          <w:rFonts w:ascii="Calibri" w:hAnsi="Calibri" w:cs="Calibri"/>
          <w:sz w:val="22"/>
          <w:szCs w:val="22"/>
          <w:lang w:val="en-GB"/>
        </w:rPr>
        <w:t>–</w:t>
      </w:r>
      <w:r w:rsidR="00172C1C" w:rsidRPr="00526C9C">
        <w:rPr>
          <w:rFonts w:ascii="Calibri" w:hAnsi="Calibri" w:cs="Calibri"/>
          <w:sz w:val="22"/>
          <w:szCs w:val="22"/>
          <w:lang w:val="en-GB"/>
        </w:rPr>
        <w:t xml:space="preserve"> </w:t>
      </w:r>
      <w:r w:rsidR="004354AA" w:rsidRPr="00526C9C">
        <w:rPr>
          <w:rFonts w:ascii="Calibri" w:hAnsi="Calibri" w:cs="Calibri"/>
          <w:sz w:val="22"/>
          <w:szCs w:val="22"/>
          <w:lang w:val="en-GB"/>
        </w:rPr>
        <w:t xml:space="preserve">The IEA's </w:t>
      </w:r>
      <w:r w:rsidR="004354AA" w:rsidRPr="00526C9C">
        <w:rPr>
          <w:rFonts w:ascii="Calibri" w:hAnsi="Calibri" w:cs="Calibri"/>
          <w:i/>
          <w:iCs/>
          <w:sz w:val="22"/>
          <w:szCs w:val="22"/>
          <w:lang w:val="en-GB"/>
        </w:rPr>
        <w:t>Energy Efficiency 2025</w:t>
      </w:r>
      <w:r w:rsidR="004354AA" w:rsidRPr="00526C9C">
        <w:rPr>
          <w:rFonts w:ascii="Calibri" w:hAnsi="Calibri" w:cs="Calibri"/>
          <w:sz w:val="22"/>
          <w:szCs w:val="22"/>
          <w:lang w:val="en-GB"/>
        </w:rPr>
        <w:t xml:space="preserve"> report estimate</w:t>
      </w:r>
      <w:r w:rsidR="00C75639">
        <w:rPr>
          <w:rFonts w:ascii="Calibri" w:hAnsi="Calibri" w:cs="Calibri"/>
          <w:sz w:val="22"/>
          <w:szCs w:val="22"/>
          <w:lang w:val="en-GB"/>
        </w:rPr>
        <w:t>s</w:t>
      </w:r>
      <w:r w:rsidR="004354AA" w:rsidRPr="00526C9C">
        <w:rPr>
          <w:rFonts w:ascii="Calibri" w:hAnsi="Calibri" w:cs="Calibri"/>
          <w:sz w:val="22"/>
          <w:szCs w:val="22"/>
          <w:lang w:val="en-GB"/>
        </w:rPr>
        <w:t xml:space="preserve"> an overall progress in global energy efficiency of around 1.8% in 2025, up from 2024, but still a long way off the COP28 target of 4% per year by 2030. Global investments in energy efficiency technologies and measures were estimated at around $800 billion in 2025, including interventions in the industrial, buildings and transport sectors, up 6% </w:t>
      </w:r>
      <w:r w:rsidR="004354AA" w:rsidRPr="00526C9C">
        <w:rPr>
          <w:rFonts w:ascii="Calibri" w:hAnsi="Calibri" w:cs="Calibri"/>
          <w:sz w:val="22"/>
          <w:szCs w:val="22"/>
          <w:lang w:val="en-GB"/>
        </w:rPr>
        <w:lastRenderedPageBreak/>
        <w:t>compared to 2024 and more than 70% compared to 2015.</w:t>
      </w:r>
      <w:r w:rsidR="004354AA" w:rsidRPr="00526C9C">
        <w:rPr>
          <w:lang w:val="en-GB"/>
        </w:rPr>
        <w:t xml:space="preserve"> </w:t>
      </w:r>
      <w:r w:rsidR="004354AA" w:rsidRPr="00526C9C">
        <w:rPr>
          <w:rFonts w:ascii="Calibri" w:hAnsi="Calibri" w:cs="Calibri"/>
          <w:b/>
          <w:bCs/>
          <w:sz w:val="22"/>
          <w:szCs w:val="22"/>
          <w:lang w:val="en-GB"/>
        </w:rPr>
        <w:t>Energy efficiency actions taken since 2000 have reduced household energy bills in advanced economies by up to 20% and improved corporate competitiveness</w:t>
      </w:r>
      <w:r w:rsidR="004354AA" w:rsidRPr="00526C9C">
        <w:rPr>
          <w:rFonts w:ascii="Calibri" w:hAnsi="Calibri" w:cs="Calibri"/>
          <w:sz w:val="22"/>
          <w:szCs w:val="22"/>
          <w:lang w:val="en-GB"/>
        </w:rPr>
        <w:t xml:space="preserve"> with industries now producing 20% ​​more value per unit of energy consumed than in 2000. In 2025, governments implemented more than 250 new or updated policies in countries around the world, which alone account for more than 85% of global energy demand. At a European level, energy efficiency continues to be a cornerstone: the Commission has adopted directives and action plans and the European Investment Bank (EIB) has approved 17.5 billion euros of financing in the three-year period 2025-2027 to support the energy efficiency of over 350,000 small and medium-sized enterprises with the aim of mobilising a total of more than 65 billion euros.</w:t>
      </w:r>
      <w:r w:rsidR="004354AA" w:rsidRPr="00526C9C">
        <w:rPr>
          <w:lang w:val="en-GB"/>
        </w:rPr>
        <w:t xml:space="preserve"> </w:t>
      </w:r>
      <w:r w:rsidR="004354AA" w:rsidRPr="00526C9C">
        <w:rPr>
          <w:rFonts w:ascii="Calibri" w:hAnsi="Calibri" w:cs="Calibri"/>
          <w:sz w:val="22"/>
          <w:szCs w:val="22"/>
          <w:lang w:val="en-GB"/>
        </w:rPr>
        <w:t>From the point of view of construction, by May 2026, EU member states will be obliged to implement the EPBD directive</w:t>
      </w:r>
      <w:r w:rsidR="00EC5A5B">
        <w:rPr>
          <w:rFonts w:ascii="Calibri" w:hAnsi="Calibri" w:cs="Calibri"/>
          <w:sz w:val="22"/>
          <w:szCs w:val="22"/>
          <w:lang w:val="en-GB"/>
        </w:rPr>
        <w:t>,</w:t>
      </w:r>
      <w:r w:rsidR="004354AA" w:rsidRPr="00526C9C">
        <w:rPr>
          <w:rFonts w:ascii="Calibri" w:hAnsi="Calibri" w:cs="Calibri"/>
          <w:sz w:val="22"/>
          <w:szCs w:val="22"/>
          <w:lang w:val="en-GB"/>
        </w:rPr>
        <w:t xml:space="preserve"> which provides for a drop of at least 55% in average primary energy consumption through the renovation of 43% of the worst performing residential buildings. By 2030, the reduction in average primary energy consumption must reach 16% compared to 2020 </w:t>
      </w:r>
      <w:r w:rsidR="00D769CB" w:rsidRPr="00526C9C">
        <w:rPr>
          <w:rFonts w:ascii="Calibri" w:hAnsi="Calibri" w:cs="Calibri"/>
          <w:sz w:val="22"/>
          <w:szCs w:val="22"/>
          <w:lang w:val="en-GB"/>
        </w:rPr>
        <w:t>and</w:t>
      </w:r>
      <w:r w:rsidR="004354AA" w:rsidRPr="00526C9C">
        <w:rPr>
          <w:rFonts w:ascii="Calibri" w:hAnsi="Calibri" w:cs="Calibri"/>
          <w:sz w:val="22"/>
          <w:szCs w:val="22"/>
          <w:lang w:val="en-GB"/>
        </w:rPr>
        <w:t xml:space="preserve"> -20/22% in 2033. The study</w:t>
      </w:r>
      <w:r w:rsidR="00D769CB" w:rsidRPr="00526C9C">
        <w:rPr>
          <w:rFonts w:ascii="Calibri" w:hAnsi="Calibri" w:cs="Calibri"/>
          <w:sz w:val="22"/>
          <w:szCs w:val="22"/>
          <w:lang w:val="en-GB"/>
        </w:rPr>
        <w:t xml:space="preserve"> entitled “</w:t>
      </w:r>
      <w:proofErr w:type="gramStart"/>
      <w:r w:rsidR="004354AA" w:rsidRPr="00526C9C">
        <w:rPr>
          <w:rFonts w:ascii="Calibri" w:hAnsi="Calibri" w:cs="Calibri"/>
          <w:i/>
          <w:iCs/>
          <w:sz w:val="22"/>
          <w:szCs w:val="22"/>
          <w:lang w:val="en-GB"/>
        </w:rPr>
        <w:t xml:space="preserve">The Italian </w:t>
      </w:r>
      <w:r w:rsidR="00D769CB" w:rsidRPr="00526C9C">
        <w:rPr>
          <w:rFonts w:ascii="Calibri" w:hAnsi="Calibri" w:cs="Calibri"/>
          <w:i/>
          <w:iCs/>
          <w:sz w:val="22"/>
          <w:szCs w:val="22"/>
          <w:lang w:val="en-GB"/>
        </w:rPr>
        <w:t>road</w:t>
      </w:r>
      <w:proofErr w:type="gramEnd"/>
      <w:r w:rsidR="004354AA" w:rsidRPr="00526C9C">
        <w:rPr>
          <w:rFonts w:ascii="Calibri" w:hAnsi="Calibri" w:cs="Calibri"/>
          <w:i/>
          <w:iCs/>
          <w:sz w:val="22"/>
          <w:szCs w:val="22"/>
          <w:lang w:val="en-GB"/>
        </w:rPr>
        <w:t xml:space="preserve"> to the Green Homes Directive</w:t>
      </w:r>
      <w:r w:rsidR="00D769CB" w:rsidRPr="00526C9C">
        <w:rPr>
          <w:rFonts w:ascii="Calibri" w:hAnsi="Calibri" w:cs="Calibri"/>
          <w:sz w:val="22"/>
          <w:szCs w:val="22"/>
          <w:lang w:val="en-GB"/>
        </w:rPr>
        <w:t>”</w:t>
      </w:r>
      <w:r w:rsidR="004354AA" w:rsidRPr="00526C9C">
        <w:rPr>
          <w:rFonts w:ascii="Calibri" w:hAnsi="Calibri" w:cs="Calibri"/>
          <w:sz w:val="22"/>
          <w:szCs w:val="22"/>
          <w:lang w:val="en-GB"/>
        </w:rPr>
        <w:t xml:space="preserve"> </w:t>
      </w:r>
      <w:r w:rsidR="00D769CB" w:rsidRPr="00526C9C">
        <w:rPr>
          <w:rFonts w:ascii="Calibri" w:hAnsi="Calibri" w:cs="Calibri"/>
          <w:sz w:val="22"/>
          <w:szCs w:val="22"/>
          <w:lang w:val="en-GB"/>
        </w:rPr>
        <w:t>conducted</w:t>
      </w:r>
      <w:r w:rsidR="004354AA" w:rsidRPr="00526C9C">
        <w:rPr>
          <w:rFonts w:ascii="Calibri" w:hAnsi="Calibri" w:cs="Calibri"/>
          <w:sz w:val="22"/>
          <w:szCs w:val="22"/>
          <w:lang w:val="en-GB"/>
        </w:rPr>
        <w:t xml:space="preserve"> by the </w:t>
      </w:r>
      <w:r w:rsidR="00D769CB" w:rsidRPr="00526C9C">
        <w:rPr>
          <w:rFonts w:ascii="Calibri" w:hAnsi="Calibri" w:cs="Calibri"/>
          <w:sz w:val="22"/>
          <w:szCs w:val="22"/>
          <w:lang w:val="en-GB"/>
        </w:rPr>
        <w:t xml:space="preserve">Italian Surveyor Foundation’s </w:t>
      </w:r>
      <w:r w:rsidR="004354AA" w:rsidRPr="00526C9C">
        <w:rPr>
          <w:rFonts w:ascii="Calibri" w:hAnsi="Calibri" w:cs="Calibri"/>
          <w:sz w:val="22"/>
          <w:szCs w:val="22"/>
          <w:lang w:val="en-GB"/>
        </w:rPr>
        <w:t>Study Cent</w:t>
      </w:r>
      <w:r w:rsidR="00D769CB" w:rsidRPr="00526C9C">
        <w:rPr>
          <w:rFonts w:ascii="Calibri" w:hAnsi="Calibri" w:cs="Calibri"/>
          <w:sz w:val="22"/>
          <w:szCs w:val="22"/>
          <w:lang w:val="en-GB"/>
        </w:rPr>
        <w:t>re,</w:t>
      </w:r>
      <w:r w:rsidR="004354AA" w:rsidRPr="00526C9C">
        <w:rPr>
          <w:rFonts w:ascii="Calibri" w:hAnsi="Calibri" w:cs="Calibri"/>
          <w:sz w:val="22"/>
          <w:szCs w:val="22"/>
          <w:lang w:val="en-GB"/>
        </w:rPr>
        <w:t xml:space="preserve"> </w:t>
      </w:r>
      <w:r w:rsidR="00D769CB" w:rsidRPr="00526C9C">
        <w:rPr>
          <w:rFonts w:ascii="Calibri" w:hAnsi="Calibri" w:cs="Calibri"/>
          <w:sz w:val="22"/>
          <w:szCs w:val="22"/>
          <w:lang w:val="en-GB"/>
        </w:rPr>
        <w:t>found</w:t>
      </w:r>
      <w:r w:rsidR="004354AA" w:rsidRPr="00526C9C">
        <w:rPr>
          <w:rFonts w:ascii="Calibri" w:hAnsi="Calibri" w:cs="Calibri"/>
          <w:sz w:val="22"/>
          <w:szCs w:val="22"/>
          <w:lang w:val="en-GB"/>
        </w:rPr>
        <w:t xml:space="preserve"> that, thanks to interventions carried out between 2020 and 2024 through the 110% Superbonus and other tax deductions, </w:t>
      </w:r>
      <w:r w:rsidR="004354AA" w:rsidRPr="00526C9C">
        <w:rPr>
          <w:rFonts w:ascii="Calibri" w:hAnsi="Calibri" w:cs="Calibri"/>
          <w:b/>
          <w:bCs/>
          <w:sz w:val="22"/>
          <w:szCs w:val="22"/>
          <w:lang w:val="en-GB"/>
        </w:rPr>
        <w:t>Italy ha</w:t>
      </w:r>
      <w:r w:rsidR="00D769CB" w:rsidRPr="00526C9C">
        <w:rPr>
          <w:rFonts w:ascii="Calibri" w:hAnsi="Calibri" w:cs="Calibri"/>
          <w:b/>
          <w:bCs/>
          <w:sz w:val="22"/>
          <w:szCs w:val="22"/>
          <w:lang w:val="en-GB"/>
        </w:rPr>
        <w:t>s</w:t>
      </w:r>
      <w:r w:rsidR="004354AA" w:rsidRPr="00526C9C">
        <w:rPr>
          <w:rFonts w:ascii="Calibri" w:hAnsi="Calibri" w:cs="Calibri"/>
          <w:b/>
          <w:bCs/>
          <w:sz w:val="22"/>
          <w:szCs w:val="22"/>
          <w:lang w:val="en-GB"/>
        </w:rPr>
        <w:t xml:space="preserve"> already recorded a -9.1% drop in consumption</w:t>
      </w:r>
      <w:r w:rsidR="004354AA" w:rsidRPr="00526C9C">
        <w:rPr>
          <w:rFonts w:ascii="Calibri" w:hAnsi="Calibri" w:cs="Calibri"/>
          <w:sz w:val="22"/>
          <w:szCs w:val="22"/>
          <w:lang w:val="en-GB"/>
        </w:rPr>
        <w:t xml:space="preserve">. The country, according to the latest data released by the Polytechnic University of Milan, ranks fifth in Europe for energy efficiency with a </w:t>
      </w:r>
      <w:r w:rsidR="00EC5A5B" w:rsidRPr="00526C9C">
        <w:rPr>
          <w:rFonts w:ascii="Calibri" w:hAnsi="Calibri" w:cs="Calibri"/>
          <w:sz w:val="22"/>
          <w:szCs w:val="22"/>
          <w:lang w:val="en-GB"/>
        </w:rPr>
        <w:t xml:space="preserve">better </w:t>
      </w:r>
      <w:r w:rsidR="004354AA" w:rsidRPr="00526C9C">
        <w:rPr>
          <w:rFonts w:ascii="Calibri" w:hAnsi="Calibri" w:cs="Calibri"/>
          <w:sz w:val="22"/>
          <w:szCs w:val="22"/>
          <w:lang w:val="en-GB"/>
        </w:rPr>
        <w:t xml:space="preserve">value than the European average of around 16%. Furthermore, between 2023 and 2024, final energy consumption in the residential sector decreased by approximately 8% per capita, demonstrating progress in increasing </w:t>
      </w:r>
      <w:r w:rsidR="00D769CB" w:rsidRPr="00526C9C">
        <w:rPr>
          <w:rFonts w:ascii="Calibri" w:hAnsi="Calibri" w:cs="Calibri"/>
          <w:sz w:val="22"/>
          <w:szCs w:val="22"/>
          <w:lang w:val="en-GB"/>
        </w:rPr>
        <w:t>domestic consumption</w:t>
      </w:r>
      <w:r w:rsidR="004354AA" w:rsidRPr="00526C9C">
        <w:rPr>
          <w:rFonts w:ascii="Calibri" w:hAnsi="Calibri" w:cs="Calibri"/>
          <w:sz w:val="22"/>
          <w:szCs w:val="22"/>
          <w:lang w:val="en-GB"/>
        </w:rPr>
        <w:t xml:space="preserve"> efficiency</w:t>
      </w:r>
      <w:r w:rsidR="00D769CB" w:rsidRPr="00526C9C">
        <w:rPr>
          <w:rFonts w:ascii="Calibri" w:hAnsi="Calibri" w:cs="Calibri"/>
          <w:sz w:val="22"/>
          <w:szCs w:val="22"/>
          <w:lang w:val="en-GB"/>
        </w:rPr>
        <w:t>.</w:t>
      </w:r>
    </w:p>
    <w:p w14:paraId="1754BEF3" w14:textId="54D24601" w:rsidR="00172C1C" w:rsidRPr="00526C9C" w:rsidRDefault="00172C1C" w:rsidP="00506FFB">
      <w:pPr>
        <w:jc w:val="both"/>
        <w:rPr>
          <w:rFonts w:ascii="Calibri" w:hAnsi="Calibri" w:cs="Calibri"/>
          <w:sz w:val="22"/>
          <w:szCs w:val="22"/>
          <w:lang w:val="en-GB"/>
        </w:rPr>
      </w:pPr>
    </w:p>
    <w:p w14:paraId="23269FF9" w14:textId="77777777" w:rsidR="00E442D5" w:rsidRPr="00526C9C" w:rsidRDefault="00E442D5" w:rsidP="00FD7020">
      <w:pPr>
        <w:pStyle w:val="NormaleWeb"/>
        <w:shd w:val="clear" w:color="auto" w:fill="FFFFFF"/>
        <w:snapToGrid w:val="0"/>
        <w:spacing w:before="0" w:beforeAutospacing="0" w:after="0" w:afterAutospacing="0"/>
        <w:jc w:val="both"/>
        <w:rPr>
          <w:rFonts w:ascii="Calibri" w:hAnsi="Calibri" w:cs="Calibri"/>
          <w:sz w:val="10"/>
          <w:szCs w:val="10"/>
          <w:highlight w:val="yellow"/>
          <w:lang w:val="en-GB"/>
        </w:rPr>
      </w:pPr>
    </w:p>
    <w:p w14:paraId="6F0548F0" w14:textId="05E57D6D" w:rsidR="001C1102" w:rsidRPr="00526C9C" w:rsidRDefault="0029186D" w:rsidP="001C1102">
      <w:pPr>
        <w:jc w:val="both"/>
        <w:rPr>
          <w:lang w:val="en-GB"/>
        </w:rPr>
      </w:pPr>
      <w:r w:rsidRPr="00526C9C">
        <w:rPr>
          <w:rFonts w:ascii="Calibri" w:hAnsi="Calibri" w:cs="Calibri"/>
          <w:b/>
          <w:bCs/>
          <w:sz w:val="22"/>
          <w:szCs w:val="22"/>
          <w:lang w:val="en-GB"/>
        </w:rPr>
        <w:t xml:space="preserve">FOCUS </w:t>
      </w:r>
      <w:r w:rsidR="00D769CB" w:rsidRPr="00526C9C">
        <w:rPr>
          <w:rFonts w:ascii="Calibri" w:hAnsi="Calibri" w:cs="Calibri"/>
          <w:b/>
          <w:bCs/>
          <w:sz w:val="22"/>
          <w:szCs w:val="22"/>
          <w:lang w:val="en-GB"/>
        </w:rPr>
        <w:t>ON STORAGE</w:t>
      </w:r>
      <w:r w:rsidR="00506FFB" w:rsidRPr="00526C9C">
        <w:rPr>
          <w:rFonts w:ascii="Calibri" w:hAnsi="Calibri" w:cs="Calibri"/>
          <w:b/>
          <w:bCs/>
          <w:sz w:val="22"/>
          <w:szCs w:val="22"/>
          <w:lang w:val="en-GB"/>
        </w:rPr>
        <w:t xml:space="preserve"> </w:t>
      </w:r>
      <w:r w:rsidR="00744EAF" w:rsidRPr="00526C9C">
        <w:rPr>
          <w:rFonts w:ascii="Calibri" w:hAnsi="Calibri" w:cs="Calibri"/>
          <w:sz w:val="22"/>
          <w:szCs w:val="22"/>
          <w:lang w:val="en-GB"/>
        </w:rPr>
        <w:t>–</w:t>
      </w:r>
      <w:r w:rsidR="00C949BE" w:rsidRPr="00526C9C">
        <w:rPr>
          <w:rFonts w:ascii="Calibri" w:hAnsi="Calibri" w:cs="Calibri"/>
          <w:sz w:val="22"/>
          <w:szCs w:val="22"/>
          <w:lang w:val="en-GB"/>
        </w:rPr>
        <w:t xml:space="preserve"> </w:t>
      </w:r>
      <w:r w:rsidR="004D2D7E" w:rsidRPr="00526C9C">
        <w:rPr>
          <w:rFonts w:ascii="Calibri" w:hAnsi="Calibri" w:cs="Calibri"/>
          <w:sz w:val="22"/>
          <w:szCs w:val="22"/>
          <w:lang w:val="en-GB"/>
        </w:rPr>
        <w:t xml:space="preserve">In its </w:t>
      </w:r>
      <w:r w:rsidR="004D2D7E" w:rsidRPr="00526C9C">
        <w:rPr>
          <w:rFonts w:ascii="Calibri" w:hAnsi="Calibri" w:cs="Calibri"/>
          <w:i/>
          <w:iCs/>
          <w:sz w:val="22"/>
          <w:szCs w:val="22"/>
          <w:lang w:val="en-GB"/>
        </w:rPr>
        <w:t>Renewables 2025</w:t>
      </w:r>
      <w:r w:rsidR="004D2D7E" w:rsidRPr="00526C9C">
        <w:rPr>
          <w:rFonts w:ascii="Calibri" w:hAnsi="Calibri" w:cs="Calibri"/>
          <w:sz w:val="22"/>
          <w:szCs w:val="22"/>
          <w:lang w:val="en-GB"/>
        </w:rPr>
        <w:t xml:space="preserve"> report, the IEA consider</w:t>
      </w:r>
      <w:r w:rsidR="00412654" w:rsidRPr="00526C9C">
        <w:rPr>
          <w:rFonts w:ascii="Calibri" w:hAnsi="Calibri" w:cs="Calibri"/>
          <w:sz w:val="22"/>
          <w:szCs w:val="22"/>
          <w:lang w:val="en-GB"/>
        </w:rPr>
        <w:t>ed</w:t>
      </w:r>
      <w:r w:rsidR="004D2D7E" w:rsidRPr="00526C9C">
        <w:rPr>
          <w:rFonts w:ascii="Calibri" w:hAnsi="Calibri" w:cs="Calibri"/>
          <w:sz w:val="22"/>
          <w:szCs w:val="22"/>
          <w:lang w:val="en-GB"/>
        </w:rPr>
        <w:t xml:space="preserve"> the speed with which new grids, storage systems and other sources of electricity system flexibility are deployed as crucial to electricity security. Investment in electricity generation </w:t>
      </w:r>
      <w:r w:rsidR="00412654" w:rsidRPr="00526C9C">
        <w:rPr>
          <w:rFonts w:ascii="Calibri" w:hAnsi="Calibri" w:cs="Calibri"/>
          <w:sz w:val="22"/>
          <w:szCs w:val="22"/>
          <w:lang w:val="en-GB"/>
        </w:rPr>
        <w:t>had</w:t>
      </w:r>
      <w:r w:rsidR="004D2D7E" w:rsidRPr="00526C9C">
        <w:rPr>
          <w:rFonts w:ascii="Calibri" w:hAnsi="Calibri" w:cs="Calibri"/>
          <w:sz w:val="22"/>
          <w:szCs w:val="22"/>
          <w:lang w:val="en-GB"/>
        </w:rPr>
        <w:t xml:space="preserve"> increased </w:t>
      </w:r>
      <w:r w:rsidR="00412654" w:rsidRPr="00526C9C">
        <w:rPr>
          <w:rFonts w:ascii="Calibri" w:hAnsi="Calibri" w:cs="Calibri"/>
          <w:sz w:val="22"/>
          <w:szCs w:val="22"/>
          <w:lang w:val="en-GB"/>
        </w:rPr>
        <w:t>by almost</w:t>
      </w:r>
      <w:r w:rsidR="004D2D7E" w:rsidRPr="00526C9C">
        <w:rPr>
          <w:rFonts w:ascii="Calibri" w:hAnsi="Calibri" w:cs="Calibri"/>
          <w:sz w:val="22"/>
          <w:szCs w:val="22"/>
          <w:lang w:val="en-GB"/>
        </w:rPr>
        <w:t xml:space="preserve"> 70% since 2015, but annual spending on the grid increased by less than half, reaching $400 billion. Annual battery storage system </w:t>
      </w:r>
      <w:r w:rsidR="00412654" w:rsidRPr="00526C9C">
        <w:rPr>
          <w:rFonts w:ascii="Calibri" w:hAnsi="Calibri" w:cs="Calibri"/>
          <w:sz w:val="22"/>
          <w:szCs w:val="22"/>
          <w:lang w:val="en-GB"/>
        </w:rPr>
        <w:t xml:space="preserve">additions </w:t>
      </w:r>
      <w:r w:rsidR="004D2D7E" w:rsidRPr="00526C9C">
        <w:rPr>
          <w:rFonts w:ascii="Calibri" w:hAnsi="Calibri" w:cs="Calibri"/>
          <w:sz w:val="22"/>
          <w:szCs w:val="22"/>
          <w:lang w:val="en-GB"/>
        </w:rPr>
        <w:t xml:space="preserve">reached more than 75 GW in 2024. McKinsey predicts </w:t>
      </w:r>
      <w:r w:rsidR="004D2D7E" w:rsidRPr="00526C9C">
        <w:rPr>
          <w:rFonts w:ascii="Calibri" w:hAnsi="Calibri" w:cs="Calibri"/>
          <w:b/>
          <w:bCs/>
          <w:sz w:val="22"/>
          <w:szCs w:val="22"/>
          <w:lang w:val="en-GB"/>
        </w:rPr>
        <w:t xml:space="preserve">storage demand </w:t>
      </w:r>
      <w:r w:rsidR="00412654" w:rsidRPr="00526C9C">
        <w:rPr>
          <w:rFonts w:ascii="Calibri" w:hAnsi="Calibri" w:cs="Calibri"/>
          <w:b/>
          <w:bCs/>
          <w:sz w:val="22"/>
          <w:szCs w:val="22"/>
          <w:lang w:val="en-GB"/>
        </w:rPr>
        <w:t>will reach</w:t>
      </w:r>
      <w:r w:rsidR="004D2D7E" w:rsidRPr="00526C9C">
        <w:rPr>
          <w:rFonts w:ascii="Calibri" w:hAnsi="Calibri" w:cs="Calibri"/>
          <w:b/>
          <w:bCs/>
          <w:sz w:val="22"/>
          <w:szCs w:val="22"/>
          <w:lang w:val="en-GB"/>
        </w:rPr>
        <w:t xml:space="preserve"> between 450 and 620 GW</w:t>
      </w:r>
      <w:r w:rsidR="00412654" w:rsidRPr="00526C9C">
        <w:rPr>
          <w:rFonts w:ascii="Calibri" w:hAnsi="Calibri" w:cs="Calibri"/>
          <w:b/>
          <w:bCs/>
          <w:sz w:val="22"/>
          <w:szCs w:val="22"/>
          <w:lang w:val="en-GB"/>
        </w:rPr>
        <w:t xml:space="preserve"> by 2030</w:t>
      </w:r>
      <w:r w:rsidR="004D2D7E" w:rsidRPr="00526C9C">
        <w:rPr>
          <w:rFonts w:ascii="Calibri" w:hAnsi="Calibri" w:cs="Calibri"/>
          <w:sz w:val="22"/>
          <w:szCs w:val="22"/>
          <w:lang w:val="en-GB"/>
        </w:rPr>
        <w:t xml:space="preserve"> for an estimated turnover of between $120 and $150 billion. BloombergNEF estimate</w:t>
      </w:r>
      <w:r w:rsidR="009346DB">
        <w:rPr>
          <w:rFonts w:ascii="Calibri" w:hAnsi="Calibri" w:cs="Calibri"/>
          <w:sz w:val="22"/>
          <w:szCs w:val="22"/>
          <w:lang w:val="en-GB"/>
        </w:rPr>
        <w:t>s</w:t>
      </w:r>
      <w:r w:rsidR="004D2D7E" w:rsidRPr="00526C9C">
        <w:rPr>
          <w:rFonts w:ascii="Calibri" w:hAnsi="Calibri" w:cs="Calibri"/>
          <w:sz w:val="22"/>
          <w:szCs w:val="22"/>
          <w:lang w:val="en-GB"/>
        </w:rPr>
        <w:t xml:space="preserve"> an annual energy storage capacity installed worldwide in 2025 of around 92 GW of power and 247 GWh of capacity with a growth of around 20% compared to 2024 and a </w:t>
      </w:r>
      <w:r w:rsidR="00412654" w:rsidRPr="00526C9C">
        <w:rPr>
          <w:rFonts w:ascii="Calibri" w:hAnsi="Calibri" w:cs="Calibri"/>
          <w:sz w:val="22"/>
          <w:szCs w:val="22"/>
          <w:lang w:val="en-GB"/>
        </w:rPr>
        <w:t>considerable</w:t>
      </w:r>
      <w:r w:rsidR="004D2D7E" w:rsidRPr="00526C9C">
        <w:rPr>
          <w:rFonts w:ascii="Calibri" w:hAnsi="Calibri" w:cs="Calibri"/>
          <w:sz w:val="22"/>
          <w:szCs w:val="22"/>
          <w:lang w:val="en-GB"/>
        </w:rPr>
        <w:t xml:space="preserve"> prevalence </w:t>
      </w:r>
      <w:r w:rsidR="00412654" w:rsidRPr="00526C9C">
        <w:rPr>
          <w:rFonts w:ascii="Calibri" w:hAnsi="Calibri" w:cs="Calibri"/>
          <w:sz w:val="22"/>
          <w:szCs w:val="22"/>
          <w:lang w:val="en-GB"/>
        </w:rPr>
        <w:t>in</w:t>
      </w:r>
      <w:r w:rsidR="004D2D7E" w:rsidRPr="00526C9C">
        <w:rPr>
          <w:rFonts w:ascii="Calibri" w:hAnsi="Calibri" w:cs="Calibri"/>
          <w:sz w:val="22"/>
          <w:szCs w:val="22"/>
          <w:lang w:val="en-GB"/>
        </w:rPr>
        <w:t xml:space="preserve"> grid-scale systems (around 85% of new installations). </w:t>
      </w:r>
      <w:r w:rsidR="004D2D7E" w:rsidRPr="00526C9C">
        <w:rPr>
          <w:rFonts w:ascii="Calibri" w:hAnsi="Calibri" w:cs="Calibri"/>
          <w:b/>
          <w:bCs/>
          <w:sz w:val="22"/>
          <w:szCs w:val="22"/>
          <w:lang w:val="en-GB"/>
        </w:rPr>
        <w:t>In Europe, according to Solar Power Europe, the cumulative capacity will be between 66 and 183 GW by 2029</w:t>
      </w:r>
      <w:r w:rsidR="004D2D7E" w:rsidRPr="00526C9C">
        <w:rPr>
          <w:rFonts w:ascii="Calibri" w:hAnsi="Calibri" w:cs="Calibri"/>
          <w:sz w:val="22"/>
          <w:szCs w:val="22"/>
          <w:lang w:val="en-GB"/>
        </w:rPr>
        <w:t xml:space="preserve">, </w:t>
      </w:r>
      <w:r w:rsidR="009346DB">
        <w:rPr>
          <w:rFonts w:ascii="Calibri" w:hAnsi="Calibri" w:cs="Calibri"/>
          <w:sz w:val="22"/>
          <w:szCs w:val="22"/>
          <w:lang w:val="en-GB"/>
        </w:rPr>
        <w:t>mainly</w:t>
      </w:r>
      <w:r w:rsidR="004D2D7E" w:rsidRPr="00526C9C">
        <w:rPr>
          <w:rFonts w:ascii="Calibri" w:hAnsi="Calibri" w:cs="Calibri"/>
          <w:sz w:val="22"/>
          <w:szCs w:val="22"/>
          <w:lang w:val="en-GB"/>
        </w:rPr>
        <w:t xml:space="preserve"> from utility scale plants. Germany </w:t>
      </w:r>
      <w:r w:rsidR="00412654" w:rsidRPr="00526C9C">
        <w:rPr>
          <w:rFonts w:ascii="Calibri" w:hAnsi="Calibri" w:cs="Calibri"/>
          <w:sz w:val="22"/>
          <w:szCs w:val="22"/>
          <w:lang w:val="en-GB"/>
        </w:rPr>
        <w:t>is</w:t>
      </w:r>
      <w:r w:rsidR="004D2D7E" w:rsidRPr="00526C9C">
        <w:rPr>
          <w:rFonts w:ascii="Calibri" w:hAnsi="Calibri" w:cs="Calibri"/>
          <w:sz w:val="22"/>
          <w:szCs w:val="22"/>
          <w:lang w:val="en-GB"/>
        </w:rPr>
        <w:t xml:space="preserve"> a key market</w:t>
      </w:r>
      <w:r w:rsidR="00412654" w:rsidRPr="00526C9C">
        <w:rPr>
          <w:rFonts w:ascii="Calibri" w:hAnsi="Calibri" w:cs="Calibri"/>
          <w:sz w:val="22"/>
          <w:szCs w:val="22"/>
          <w:lang w:val="en-GB"/>
        </w:rPr>
        <w:t xml:space="preserve"> and will</w:t>
      </w:r>
      <w:r w:rsidR="004D2D7E" w:rsidRPr="00526C9C">
        <w:rPr>
          <w:rFonts w:ascii="Calibri" w:hAnsi="Calibri" w:cs="Calibri"/>
          <w:sz w:val="22"/>
          <w:szCs w:val="22"/>
          <w:lang w:val="en-GB"/>
        </w:rPr>
        <w:t xml:space="preserve"> lead European installations, which should reach 7 GW by 2034, covering all segments, but with the risk of infrastructure bottlenecks. </w:t>
      </w:r>
      <w:r w:rsidR="004D2D7E" w:rsidRPr="00526C9C">
        <w:rPr>
          <w:rFonts w:ascii="Calibri" w:hAnsi="Calibri" w:cs="Calibri"/>
          <w:b/>
          <w:bCs/>
          <w:sz w:val="22"/>
          <w:szCs w:val="22"/>
          <w:lang w:val="en-GB"/>
        </w:rPr>
        <w:t>Italy confirms its</w:t>
      </w:r>
      <w:r w:rsidR="00412654" w:rsidRPr="00526C9C">
        <w:rPr>
          <w:rFonts w:ascii="Calibri" w:hAnsi="Calibri" w:cs="Calibri"/>
          <w:b/>
          <w:bCs/>
          <w:sz w:val="22"/>
          <w:szCs w:val="22"/>
          <w:lang w:val="en-GB"/>
        </w:rPr>
        <w:t xml:space="preserve"> status</w:t>
      </w:r>
      <w:r w:rsidR="004D2D7E" w:rsidRPr="00526C9C">
        <w:rPr>
          <w:rFonts w:ascii="Calibri" w:hAnsi="Calibri" w:cs="Calibri"/>
          <w:b/>
          <w:bCs/>
          <w:sz w:val="22"/>
          <w:szCs w:val="22"/>
          <w:lang w:val="en-GB"/>
        </w:rPr>
        <w:t xml:space="preserve"> as one of the most dynamic markets</w:t>
      </w:r>
      <w:r w:rsidR="004D2D7E" w:rsidRPr="00526C9C">
        <w:rPr>
          <w:rFonts w:ascii="Calibri" w:hAnsi="Calibri" w:cs="Calibri"/>
          <w:sz w:val="22"/>
          <w:szCs w:val="22"/>
          <w:lang w:val="en-GB"/>
        </w:rPr>
        <w:t>.</w:t>
      </w:r>
      <w:r w:rsidR="001C1102" w:rsidRPr="00526C9C">
        <w:rPr>
          <w:lang w:val="en-GB"/>
        </w:rPr>
        <w:t xml:space="preserve"> </w:t>
      </w:r>
    </w:p>
    <w:p w14:paraId="45A0A939" w14:textId="450A6C5F" w:rsidR="001C1102" w:rsidRPr="00526C9C" w:rsidRDefault="001C1102" w:rsidP="001C1102">
      <w:pPr>
        <w:jc w:val="both"/>
        <w:rPr>
          <w:rFonts w:ascii="Calibri" w:hAnsi="Calibri" w:cs="Calibri"/>
          <w:sz w:val="22"/>
          <w:szCs w:val="22"/>
          <w:lang w:val="en-GB"/>
        </w:rPr>
      </w:pPr>
      <w:r w:rsidRPr="00526C9C">
        <w:rPr>
          <w:rFonts w:ascii="Calibri" w:hAnsi="Calibri" w:cs="Calibri"/>
          <w:sz w:val="22"/>
          <w:szCs w:val="22"/>
          <w:lang w:val="en-GB"/>
        </w:rPr>
        <w:t xml:space="preserve">Terna's latest data show an increase in </w:t>
      </w:r>
      <w:r w:rsidR="009346DB">
        <w:rPr>
          <w:rFonts w:ascii="Calibri" w:hAnsi="Calibri" w:cs="Calibri"/>
          <w:sz w:val="22"/>
          <w:szCs w:val="22"/>
          <w:lang w:val="en-GB"/>
        </w:rPr>
        <w:t xml:space="preserve">operational </w:t>
      </w:r>
      <w:r w:rsidRPr="00526C9C">
        <w:rPr>
          <w:rFonts w:ascii="Calibri" w:hAnsi="Calibri" w:cs="Calibri"/>
          <w:sz w:val="22"/>
          <w:szCs w:val="22"/>
          <w:lang w:val="en-GB"/>
        </w:rPr>
        <w:t xml:space="preserve">nominal power in the country in 2025 of 1,743 MW, </w:t>
      </w:r>
      <w:r w:rsidRPr="00526C9C">
        <w:rPr>
          <w:rFonts w:ascii="Calibri" w:hAnsi="Calibri" w:cs="Calibri"/>
          <w:b/>
          <w:bCs/>
          <w:sz w:val="22"/>
          <w:szCs w:val="22"/>
          <w:lang w:val="en-GB"/>
        </w:rPr>
        <w:t>of which 723 MW utility scale</w:t>
      </w:r>
      <w:r w:rsidRPr="00526C9C">
        <w:rPr>
          <w:rFonts w:ascii="Calibri" w:hAnsi="Calibri" w:cs="Calibri"/>
          <w:sz w:val="22"/>
          <w:szCs w:val="22"/>
          <w:lang w:val="en-GB"/>
        </w:rPr>
        <w:t xml:space="preserve">, for a total of 884,404 installations (17,920 MWh of capacity and 7,362 MW of nominal power), with a prevalence of large-scale plants. Furthermore, in September 2025, the first MACSE (Electricity Storage Capacity Procurement Mechanism) </w:t>
      </w:r>
      <w:r w:rsidR="00BC036E" w:rsidRPr="00526C9C">
        <w:rPr>
          <w:rFonts w:ascii="Calibri" w:hAnsi="Calibri" w:cs="Calibri"/>
          <w:sz w:val="22"/>
          <w:szCs w:val="22"/>
          <w:lang w:val="en-GB"/>
        </w:rPr>
        <w:t xml:space="preserve">auction </w:t>
      </w:r>
      <w:r w:rsidRPr="00526C9C">
        <w:rPr>
          <w:rFonts w:ascii="Calibri" w:hAnsi="Calibri" w:cs="Calibri"/>
          <w:sz w:val="22"/>
          <w:szCs w:val="22"/>
          <w:lang w:val="en-GB"/>
        </w:rPr>
        <w:t xml:space="preserve">was held, </w:t>
      </w:r>
      <w:r w:rsidR="009346DB">
        <w:rPr>
          <w:rFonts w:ascii="Calibri" w:hAnsi="Calibri" w:cs="Calibri"/>
          <w:sz w:val="22"/>
          <w:szCs w:val="22"/>
          <w:lang w:val="en-GB"/>
        </w:rPr>
        <w:t>assigning</w:t>
      </w:r>
      <w:r w:rsidRPr="00526C9C">
        <w:rPr>
          <w:rFonts w:ascii="Calibri" w:hAnsi="Calibri" w:cs="Calibri"/>
          <w:sz w:val="22"/>
          <w:szCs w:val="22"/>
          <w:lang w:val="en-GB"/>
        </w:rPr>
        <w:t xml:space="preserve"> 10 GWh of capacity (100% of the requirement).</w:t>
      </w:r>
    </w:p>
    <w:p w14:paraId="3585A254" w14:textId="3BEC4012" w:rsidR="004D2D7E" w:rsidRPr="00526C9C" w:rsidRDefault="001C1102" w:rsidP="001C1102">
      <w:pPr>
        <w:jc w:val="both"/>
        <w:rPr>
          <w:rFonts w:ascii="Calibri" w:hAnsi="Calibri" w:cs="Calibri"/>
          <w:sz w:val="22"/>
          <w:szCs w:val="22"/>
          <w:lang w:val="en-GB"/>
        </w:rPr>
      </w:pPr>
      <w:r w:rsidRPr="00526C9C">
        <w:rPr>
          <w:rFonts w:ascii="Calibri" w:hAnsi="Calibri" w:cs="Calibri"/>
          <w:sz w:val="22"/>
          <w:szCs w:val="22"/>
          <w:lang w:val="en-GB"/>
        </w:rPr>
        <w:t xml:space="preserve">According to Ember's </w:t>
      </w:r>
      <w:r w:rsidRPr="00526C9C">
        <w:rPr>
          <w:rFonts w:ascii="Calibri" w:hAnsi="Calibri" w:cs="Calibri"/>
          <w:i/>
          <w:iCs/>
          <w:sz w:val="22"/>
          <w:szCs w:val="22"/>
          <w:lang w:val="en-GB"/>
        </w:rPr>
        <w:t>European Electricity Review</w:t>
      </w:r>
      <w:r w:rsidRPr="00526C9C">
        <w:rPr>
          <w:rFonts w:ascii="Calibri" w:hAnsi="Calibri" w:cs="Calibri"/>
          <w:sz w:val="22"/>
          <w:szCs w:val="22"/>
          <w:lang w:val="en-GB"/>
        </w:rPr>
        <w:t xml:space="preserve">, </w:t>
      </w:r>
      <w:r w:rsidRPr="00526C9C">
        <w:rPr>
          <w:rFonts w:ascii="Calibri" w:hAnsi="Calibri" w:cs="Calibri"/>
          <w:b/>
          <w:bCs/>
          <w:sz w:val="22"/>
          <w:szCs w:val="22"/>
          <w:lang w:val="en-GB"/>
        </w:rPr>
        <w:t>Italy is the EU leader in batteries</w:t>
      </w:r>
      <w:r w:rsidRPr="00526C9C">
        <w:rPr>
          <w:rFonts w:ascii="Calibri" w:hAnsi="Calibri" w:cs="Calibri"/>
          <w:sz w:val="22"/>
          <w:szCs w:val="22"/>
          <w:lang w:val="en-GB"/>
        </w:rPr>
        <w:t xml:space="preserve"> concentrating around 20% (1.9 GW) of the operational capacity of large-scale storage across the </w:t>
      </w:r>
      <w:r w:rsidR="00BC036E" w:rsidRPr="00526C9C">
        <w:rPr>
          <w:rFonts w:ascii="Calibri" w:hAnsi="Calibri" w:cs="Calibri"/>
          <w:sz w:val="22"/>
          <w:szCs w:val="22"/>
          <w:lang w:val="en-GB"/>
        </w:rPr>
        <w:t xml:space="preserve">entire </w:t>
      </w:r>
      <w:r w:rsidRPr="00526C9C">
        <w:rPr>
          <w:rFonts w:ascii="Calibri" w:hAnsi="Calibri" w:cs="Calibri"/>
          <w:sz w:val="22"/>
          <w:szCs w:val="22"/>
          <w:lang w:val="en-GB"/>
        </w:rPr>
        <w:t>Union.</w:t>
      </w:r>
    </w:p>
    <w:p w14:paraId="45E03DD8" w14:textId="77777777" w:rsidR="004D2D7E" w:rsidRPr="00526C9C" w:rsidRDefault="004D2D7E" w:rsidP="00B52EB4">
      <w:pPr>
        <w:jc w:val="both"/>
        <w:rPr>
          <w:rFonts w:ascii="Calibri" w:hAnsi="Calibri" w:cs="Calibri"/>
          <w:sz w:val="22"/>
          <w:szCs w:val="22"/>
          <w:lang w:val="en-GB"/>
        </w:rPr>
      </w:pPr>
    </w:p>
    <w:p w14:paraId="1B8F5A44" w14:textId="37E31D8B" w:rsidR="00E32DBA" w:rsidRPr="00526C9C" w:rsidRDefault="0029186D" w:rsidP="00BB73B2">
      <w:pPr>
        <w:pStyle w:val="NormaleWeb"/>
        <w:shd w:val="clear" w:color="auto" w:fill="FFFFFF"/>
        <w:spacing w:before="0" w:beforeAutospacing="0" w:after="0" w:afterAutospacing="0"/>
        <w:jc w:val="both"/>
        <w:textAlignment w:val="baseline"/>
        <w:rPr>
          <w:rFonts w:ascii="Calibri" w:hAnsi="Calibri" w:cs="Calibri"/>
          <w:sz w:val="22"/>
          <w:szCs w:val="22"/>
          <w:lang w:val="en-GB"/>
        </w:rPr>
      </w:pPr>
      <w:r w:rsidRPr="00526C9C">
        <w:rPr>
          <w:rFonts w:ascii="Calibri" w:hAnsi="Calibri" w:cs="Calibri"/>
          <w:b/>
          <w:bCs/>
          <w:sz w:val="22"/>
          <w:szCs w:val="22"/>
          <w:lang w:val="en-GB"/>
        </w:rPr>
        <w:t xml:space="preserve">FOCUS </w:t>
      </w:r>
      <w:r w:rsidR="00BC036E" w:rsidRPr="00526C9C">
        <w:rPr>
          <w:rFonts w:ascii="Calibri" w:hAnsi="Calibri" w:cs="Calibri"/>
          <w:b/>
          <w:bCs/>
          <w:sz w:val="22"/>
          <w:szCs w:val="22"/>
          <w:lang w:val="en-GB"/>
        </w:rPr>
        <w:t>ON HYDROGEN</w:t>
      </w:r>
      <w:r w:rsidR="00744EAF" w:rsidRPr="00526C9C">
        <w:rPr>
          <w:rFonts w:ascii="Calibri" w:hAnsi="Calibri" w:cs="Calibri"/>
          <w:sz w:val="22"/>
          <w:szCs w:val="22"/>
          <w:lang w:val="en-GB"/>
        </w:rPr>
        <w:t xml:space="preserve"> –</w:t>
      </w:r>
      <w:r w:rsidR="002A21FD" w:rsidRPr="00526C9C">
        <w:rPr>
          <w:rFonts w:ascii="Calibri" w:hAnsi="Calibri" w:cs="Calibri"/>
          <w:sz w:val="22"/>
          <w:szCs w:val="22"/>
          <w:lang w:val="en-GB"/>
        </w:rPr>
        <w:t xml:space="preserve"> </w:t>
      </w:r>
      <w:r w:rsidR="00E32DBA" w:rsidRPr="00526C9C">
        <w:rPr>
          <w:rFonts w:ascii="Calibri" w:hAnsi="Calibri" w:cs="Calibri"/>
          <w:sz w:val="22"/>
          <w:szCs w:val="22"/>
          <w:lang w:val="en-GB"/>
        </w:rPr>
        <w:t xml:space="preserve">The </w:t>
      </w:r>
      <w:r w:rsidR="00E32DBA" w:rsidRPr="00526C9C">
        <w:rPr>
          <w:rFonts w:ascii="Calibri" w:hAnsi="Calibri" w:cs="Calibri"/>
          <w:i/>
          <w:iCs/>
          <w:sz w:val="22"/>
          <w:szCs w:val="22"/>
          <w:lang w:val="en-GB"/>
        </w:rPr>
        <w:t>Global Hydrogen Compass 2025</w:t>
      </w:r>
      <w:r w:rsidR="00E32DBA" w:rsidRPr="00526C9C">
        <w:rPr>
          <w:rFonts w:ascii="Calibri" w:hAnsi="Calibri" w:cs="Calibri"/>
          <w:sz w:val="22"/>
          <w:szCs w:val="22"/>
          <w:lang w:val="en-GB"/>
        </w:rPr>
        <w:t xml:space="preserve"> report by the Hydrogen Council and McKinsey &amp; Company found total global investments in hydrogen development </w:t>
      </w:r>
      <w:r w:rsidR="00CB4339">
        <w:rPr>
          <w:rFonts w:ascii="Calibri" w:hAnsi="Calibri" w:cs="Calibri"/>
          <w:sz w:val="22"/>
          <w:szCs w:val="22"/>
          <w:lang w:val="en-GB"/>
        </w:rPr>
        <w:t>to be more than</w:t>
      </w:r>
      <w:r w:rsidR="00E32DBA" w:rsidRPr="00526C9C">
        <w:rPr>
          <w:rFonts w:ascii="Calibri" w:hAnsi="Calibri" w:cs="Calibri"/>
          <w:sz w:val="22"/>
          <w:szCs w:val="22"/>
          <w:lang w:val="en-GB"/>
        </w:rPr>
        <w:t xml:space="preserve"> $110 billion with over 500 projects already under construction, operational or beyond final investment decision: an increase of $35 billion in just one year, confirming the average growth of 50% since 2020. </w:t>
      </w:r>
      <w:r w:rsidR="00E32DBA" w:rsidRPr="00526C9C">
        <w:rPr>
          <w:rFonts w:ascii="Calibri" w:hAnsi="Calibri" w:cs="Calibri"/>
          <w:b/>
          <w:bCs/>
          <w:sz w:val="22"/>
          <w:szCs w:val="22"/>
          <w:lang w:val="en-GB"/>
        </w:rPr>
        <w:t>China is the most active country</w:t>
      </w:r>
      <w:r w:rsidR="00E32DBA" w:rsidRPr="00526C9C">
        <w:rPr>
          <w:rFonts w:ascii="Calibri" w:hAnsi="Calibri" w:cs="Calibri"/>
          <w:sz w:val="22"/>
          <w:szCs w:val="22"/>
          <w:lang w:val="en-GB"/>
        </w:rPr>
        <w:t xml:space="preserve"> with $33 billion in investments, more than 50% of global renewable hydrogen capacity, 65% of the world's installed electrolyser capacity and almost 60% of the production capacity. Europe, with $19 billion, is in third place, but represents almost two thirds of the global demand expected by 2030.</w:t>
      </w:r>
      <w:r w:rsidR="00E32DBA" w:rsidRPr="00526C9C">
        <w:rPr>
          <w:lang w:val="en-GB"/>
        </w:rPr>
        <w:t xml:space="preserve"> </w:t>
      </w:r>
      <w:r w:rsidR="00E32DBA" w:rsidRPr="00526C9C">
        <w:rPr>
          <w:rFonts w:ascii="Calibri" w:hAnsi="Calibri" w:cs="Calibri"/>
          <w:sz w:val="22"/>
          <w:szCs w:val="22"/>
          <w:lang w:val="en-GB"/>
        </w:rPr>
        <w:t xml:space="preserve">According to IEA’s </w:t>
      </w:r>
      <w:r w:rsidR="00E32DBA" w:rsidRPr="00526C9C">
        <w:rPr>
          <w:rFonts w:ascii="Calibri" w:hAnsi="Calibri" w:cs="Calibri"/>
          <w:i/>
          <w:iCs/>
          <w:sz w:val="22"/>
          <w:szCs w:val="22"/>
          <w:lang w:val="en-GB"/>
        </w:rPr>
        <w:t>World Energy Outlook 2025</w:t>
      </w:r>
      <w:r w:rsidR="00E32DBA" w:rsidRPr="00526C9C">
        <w:rPr>
          <w:rFonts w:ascii="Calibri" w:hAnsi="Calibri" w:cs="Calibri"/>
          <w:sz w:val="22"/>
          <w:szCs w:val="22"/>
          <w:lang w:val="en-GB"/>
        </w:rPr>
        <w:t xml:space="preserve">, global production of green hydrogen should reach 4.2 million tonnes per year by 2030. In the </w:t>
      </w:r>
      <w:r w:rsidR="00E32DBA" w:rsidRPr="00526C9C">
        <w:rPr>
          <w:rFonts w:ascii="Calibri" w:hAnsi="Calibri" w:cs="Calibri"/>
          <w:i/>
          <w:iCs/>
          <w:sz w:val="22"/>
          <w:szCs w:val="22"/>
          <w:lang w:val="en-GB"/>
        </w:rPr>
        <w:t>Global Hydrogen Review 2025</w:t>
      </w:r>
      <w:r w:rsidR="00E32DBA" w:rsidRPr="00526C9C">
        <w:rPr>
          <w:rFonts w:ascii="Calibri" w:hAnsi="Calibri" w:cs="Calibri"/>
          <w:sz w:val="22"/>
          <w:szCs w:val="22"/>
          <w:lang w:val="en-GB"/>
        </w:rPr>
        <w:t>, the Agency also highlights how global demand for hydrogen reached almost 100 million tonnes in 2024 with an increase of 2% compared to the previous year. However, growth continues to be concentrated in traditional sectors, such as oil refining and chemical production. Although demand from new applications is growing, it still represents less than 1% of total demand.</w:t>
      </w:r>
      <w:r w:rsidR="00E32DBA" w:rsidRPr="00526C9C">
        <w:rPr>
          <w:lang w:val="en-GB"/>
        </w:rPr>
        <w:t xml:space="preserve"> </w:t>
      </w:r>
      <w:r w:rsidR="00E32DBA" w:rsidRPr="00526C9C">
        <w:rPr>
          <w:rFonts w:ascii="Calibri" w:hAnsi="Calibri" w:cs="Calibri"/>
          <w:sz w:val="22"/>
          <w:szCs w:val="22"/>
          <w:lang w:val="en-GB"/>
        </w:rPr>
        <w:t xml:space="preserve">In Europe, ACER's </w:t>
      </w:r>
      <w:r w:rsidR="00E32DBA" w:rsidRPr="00526C9C">
        <w:rPr>
          <w:rFonts w:ascii="Calibri" w:hAnsi="Calibri" w:cs="Calibri"/>
          <w:i/>
          <w:iCs/>
          <w:sz w:val="22"/>
          <w:szCs w:val="22"/>
          <w:lang w:val="en-GB"/>
        </w:rPr>
        <w:t>European Hydrogen Markets Monitoring Report 2025</w:t>
      </w:r>
      <w:r w:rsidR="00E32DBA" w:rsidRPr="00526C9C">
        <w:rPr>
          <w:rFonts w:ascii="Calibri" w:hAnsi="Calibri" w:cs="Calibri"/>
          <w:sz w:val="22"/>
          <w:szCs w:val="22"/>
          <w:lang w:val="en-GB"/>
        </w:rPr>
        <w:t xml:space="preserve"> show</w:t>
      </w:r>
      <w:r w:rsidR="00CB4339">
        <w:rPr>
          <w:rFonts w:ascii="Calibri" w:hAnsi="Calibri" w:cs="Calibri"/>
          <w:sz w:val="22"/>
          <w:szCs w:val="22"/>
          <w:lang w:val="en-GB"/>
        </w:rPr>
        <w:t>s</w:t>
      </w:r>
      <w:r w:rsidR="00E32DBA" w:rsidRPr="00526C9C">
        <w:rPr>
          <w:rFonts w:ascii="Calibri" w:hAnsi="Calibri" w:cs="Calibri"/>
          <w:sz w:val="22"/>
          <w:szCs w:val="22"/>
          <w:lang w:val="en-GB"/>
        </w:rPr>
        <w:t xml:space="preserve"> how the hydrogen market is a growing sector, although still a long way from the target of 40 GW by 2030. Electrolyser capacity installed in the Union increased by 51% in 2024, reaching 308 MW with a further 1.8 GW currently under construction. As regards </w:t>
      </w:r>
      <w:r w:rsidR="00E32DBA" w:rsidRPr="00526C9C">
        <w:rPr>
          <w:rFonts w:ascii="Calibri" w:hAnsi="Calibri" w:cs="Calibri"/>
          <w:sz w:val="22"/>
          <w:szCs w:val="22"/>
          <w:lang w:val="en-GB"/>
        </w:rPr>
        <w:lastRenderedPageBreak/>
        <w:t xml:space="preserve">consumption, total hydrogen demand in the EU stood at 7.4 million tonnes in 2024. According to Hydrogen Europe's </w:t>
      </w:r>
      <w:r w:rsidR="00E32DBA" w:rsidRPr="00526C9C">
        <w:rPr>
          <w:rFonts w:ascii="Calibri" w:hAnsi="Calibri" w:cs="Calibri"/>
          <w:i/>
          <w:iCs/>
          <w:sz w:val="22"/>
          <w:szCs w:val="22"/>
          <w:lang w:val="en-GB"/>
        </w:rPr>
        <w:t>Clean Hydrogen Monitor 2025</w:t>
      </w:r>
      <w:r w:rsidR="00E32DBA" w:rsidRPr="00526C9C">
        <w:rPr>
          <w:rFonts w:ascii="Calibri" w:hAnsi="Calibri" w:cs="Calibri"/>
          <w:sz w:val="22"/>
          <w:szCs w:val="22"/>
          <w:lang w:val="en-GB"/>
        </w:rPr>
        <w:t xml:space="preserve">, </w:t>
      </w:r>
      <w:r w:rsidR="00E32DBA" w:rsidRPr="00526C9C">
        <w:rPr>
          <w:rFonts w:ascii="Calibri" w:hAnsi="Calibri" w:cs="Calibri"/>
          <w:b/>
          <w:bCs/>
          <w:sz w:val="22"/>
          <w:szCs w:val="22"/>
          <w:lang w:val="en-GB"/>
        </w:rPr>
        <w:t>European objectives would require an annual growth of 149% to be achieved</w:t>
      </w:r>
      <w:r w:rsidR="00E32DBA" w:rsidRPr="00526C9C">
        <w:rPr>
          <w:rFonts w:ascii="Calibri" w:hAnsi="Calibri" w:cs="Calibri"/>
          <w:sz w:val="22"/>
          <w:szCs w:val="22"/>
          <w:lang w:val="en-GB"/>
        </w:rPr>
        <w:t xml:space="preserve"> </w:t>
      </w:r>
      <w:r w:rsidR="00E32DBA" w:rsidRPr="00526C9C">
        <w:rPr>
          <w:rFonts w:ascii="Calibri" w:hAnsi="Calibri" w:cs="Calibri"/>
          <w:b/>
          <w:bCs/>
          <w:sz w:val="22"/>
          <w:szCs w:val="22"/>
          <w:lang w:val="en-GB"/>
        </w:rPr>
        <w:t>compared to the current 42%</w:t>
      </w:r>
      <w:r w:rsidR="00E32DBA" w:rsidRPr="00526C9C">
        <w:rPr>
          <w:rFonts w:ascii="Calibri" w:hAnsi="Calibri" w:cs="Calibri"/>
          <w:sz w:val="22"/>
          <w:szCs w:val="22"/>
          <w:lang w:val="en-GB"/>
        </w:rPr>
        <w:t xml:space="preserve">. The report forecasts that, by 2030, only around 10% of the target (0.3 GW) of 2.7 GW of electrolysers will be installed in Italy. According to H2IT, however, the Regions are </w:t>
      </w:r>
      <w:proofErr w:type="gramStart"/>
      <w:r w:rsidR="00E32DBA" w:rsidRPr="00526C9C">
        <w:rPr>
          <w:rFonts w:ascii="Calibri" w:hAnsi="Calibri" w:cs="Calibri"/>
          <w:sz w:val="22"/>
          <w:szCs w:val="22"/>
          <w:lang w:val="en-GB"/>
        </w:rPr>
        <w:t>making an effort</w:t>
      </w:r>
      <w:proofErr w:type="gramEnd"/>
      <w:r w:rsidR="00E32DBA" w:rsidRPr="00526C9C">
        <w:rPr>
          <w:rFonts w:ascii="Calibri" w:hAnsi="Calibri" w:cs="Calibri"/>
          <w:sz w:val="22"/>
          <w:szCs w:val="22"/>
          <w:lang w:val="en-GB"/>
        </w:rPr>
        <w:t>: for example, Lombardy</w:t>
      </w:r>
      <w:r w:rsidR="00156828" w:rsidRPr="00526C9C">
        <w:rPr>
          <w:rFonts w:ascii="Calibri" w:hAnsi="Calibri" w:cs="Calibri"/>
          <w:sz w:val="22"/>
          <w:szCs w:val="22"/>
          <w:lang w:val="en-GB"/>
        </w:rPr>
        <w:t>,</w:t>
      </w:r>
      <w:r w:rsidR="00E32DBA" w:rsidRPr="00526C9C">
        <w:rPr>
          <w:rFonts w:ascii="Calibri" w:hAnsi="Calibri" w:cs="Calibri"/>
          <w:sz w:val="22"/>
          <w:szCs w:val="22"/>
          <w:lang w:val="en-GB"/>
        </w:rPr>
        <w:t xml:space="preserve"> </w:t>
      </w:r>
      <w:r w:rsidR="00156828" w:rsidRPr="00526C9C">
        <w:rPr>
          <w:rFonts w:ascii="Calibri" w:hAnsi="Calibri" w:cs="Calibri"/>
          <w:sz w:val="22"/>
          <w:szCs w:val="22"/>
          <w:lang w:val="en-GB"/>
        </w:rPr>
        <w:t>with its hydrogen train</w:t>
      </w:r>
      <w:r w:rsidR="00E32DBA" w:rsidRPr="00526C9C">
        <w:rPr>
          <w:rFonts w:ascii="Calibri" w:hAnsi="Calibri" w:cs="Calibri"/>
          <w:sz w:val="22"/>
          <w:szCs w:val="22"/>
          <w:lang w:val="en-GB"/>
        </w:rPr>
        <w:t xml:space="preserve"> project</w:t>
      </w:r>
      <w:r w:rsidR="00156828" w:rsidRPr="00526C9C">
        <w:rPr>
          <w:rFonts w:ascii="Calibri" w:hAnsi="Calibri" w:cs="Calibri"/>
          <w:sz w:val="22"/>
          <w:szCs w:val="22"/>
          <w:lang w:val="en-GB"/>
        </w:rPr>
        <w:t>, unique</w:t>
      </w:r>
      <w:r w:rsidR="00E32DBA" w:rsidRPr="00526C9C">
        <w:rPr>
          <w:rFonts w:ascii="Calibri" w:hAnsi="Calibri" w:cs="Calibri"/>
          <w:sz w:val="22"/>
          <w:szCs w:val="22"/>
          <w:lang w:val="en-GB"/>
        </w:rPr>
        <w:t xml:space="preserve"> at European level, and Puglia, </w:t>
      </w:r>
      <w:r w:rsidR="00156828" w:rsidRPr="00526C9C">
        <w:rPr>
          <w:rFonts w:ascii="Calibri" w:hAnsi="Calibri" w:cs="Calibri"/>
          <w:sz w:val="22"/>
          <w:szCs w:val="22"/>
          <w:lang w:val="en-GB"/>
        </w:rPr>
        <w:t xml:space="preserve">are </w:t>
      </w:r>
      <w:r w:rsidR="00E32DBA" w:rsidRPr="00526C9C">
        <w:rPr>
          <w:rFonts w:ascii="Calibri" w:hAnsi="Calibri" w:cs="Calibri"/>
          <w:sz w:val="22"/>
          <w:szCs w:val="22"/>
          <w:lang w:val="en-GB"/>
        </w:rPr>
        <w:t>among the first Regions to adopt a hydrogen strategy.</w:t>
      </w:r>
    </w:p>
    <w:p w14:paraId="76815CC9" w14:textId="77777777" w:rsidR="00E32DBA" w:rsidRPr="00526C9C" w:rsidRDefault="00E32DBA" w:rsidP="00BB73B2">
      <w:pPr>
        <w:pStyle w:val="NormaleWeb"/>
        <w:shd w:val="clear" w:color="auto" w:fill="FFFFFF"/>
        <w:spacing w:before="0" w:beforeAutospacing="0" w:after="0" w:afterAutospacing="0"/>
        <w:jc w:val="both"/>
        <w:textAlignment w:val="baseline"/>
        <w:rPr>
          <w:rFonts w:ascii="Calibri" w:hAnsi="Calibri" w:cs="Calibri"/>
          <w:sz w:val="22"/>
          <w:szCs w:val="22"/>
          <w:lang w:val="en-GB"/>
        </w:rPr>
      </w:pPr>
    </w:p>
    <w:p w14:paraId="3ADBFD75" w14:textId="0D13E4E2" w:rsidR="006103D9" w:rsidRPr="00526C9C" w:rsidRDefault="0029186D" w:rsidP="00CF6A91">
      <w:pPr>
        <w:pStyle w:val="NormaleWeb"/>
        <w:shd w:val="clear" w:color="auto" w:fill="FFFFFF"/>
        <w:snapToGrid w:val="0"/>
        <w:spacing w:before="0" w:beforeAutospacing="0" w:after="0" w:afterAutospacing="0"/>
        <w:jc w:val="both"/>
        <w:rPr>
          <w:rFonts w:ascii="Arial" w:hAnsi="Arial" w:cs="Arial"/>
          <w:color w:val="000000"/>
          <w:sz w:val="26"/>
          <w:szCs w:val="26"/>
          <w:lang w:val="en-GB"/>
        </w:rPr>
      </w:pPr>
      <w:r w:rsidRPr="00526C9C">
        <w:rPr>
          <w:rFonts w:ascii="Calibri" w:hAnsi="Calibri" w:cs="Calibri"/>
          <w:b/>
          <w:bCs/>
          <w:sz w:val="22"/>
          <w:szCs w:val="22"/>
          <w:lang w:val="en-GB"/>
        </w:rPr>
        <w:t xml:space="preserve">FOCUS </w:t>
      </w:r>
      <w:r w:rsidR="00156828" w:rsidRPr="00526C9C">
        <w:rPr>
          <w:rFonts w:ascii="Calibri" w:hAnsi="Calibri" w:cs="Calibri"/>
          <w:b/>
          <w:bCs/>
          <w:sz w:val="22"/>
          <w:szCs w:val="22"/>
          <w:lang w:val="en-GB"/>
        </w:rPr>
        <w:t>ON ELECTRIC MOBILITY</w:t>
      </w:r>
      <w:r w:rsidR="00744EAF" w:rsidRPr="00526C9C">
        <w:rPr>
          <w:rFonts w:ascii="Calibri" w:hAnsi="Calibri" w:cs="Calibri"/>
          <w:b/>
          <w:bCs/>
          <w:sz w:val="22"/>
          <w:szCs w:val="22"/>
          <w:lang w:val="en-GB"/>
        </w:rPr>
        <w:t xml:space="preserve"> </w:t>
      </w:r>
      <w:r w:rsidR="00744EAF" w:rsidRPr="00526C9C">
        <w:rPr>
          <w:rFonts w:ascii="Calibri" w:hAnsi="Calibri" w:cs="Calibri"/>
          <w:sz w:val="22"/>
          <w:szCs w:val="22"/>
          <w:lang w:val="en-GB"/>
        </w:rPr>
        <w:t>–</w:t>
      </w:r>
      <w:r w:rsidR="006103D9" w:rsidRPr="00526C9C">
        <w:rPr>
          <w:rFonts w:ascii="Calibri" w:hAnsi="Calibri" w:cs="Calibri"/>
          <w:sz w:val="22"/>
          <w:szCs w:val="22"/>
          <w:lang w:val="en-GB"/>
        </w:rPr>
        <w:t xml:space="preserve"> A</w:t>
      </w:r>
      <w:r w:rsidR="006103D9" w:rsidRPr="00526C9C">
        <w:rPr>
          <w:rFonts w:asciiTheme="minorHAnsi" w:hAnsiTheme="minorHAnsi" w:cstheme="minorHAnsi"/>
          <w:color w:val="000000"/>
          <w:sz w:val="22"/>
          <w:szCs w:val="22"/>
          <w:lang w:val="en-GB"/>
        </w:rPr>
        <w:t xml:space="preserve">ccording to IEA's </w:t>
      </w:r>
      <w:r w:rsidR="006103D9" w:rsidRPr="00526C9C">
        <w:rPr>
          <w:rFonts w:asciiTheme="minorHAnsi" w:hAnsiTheme="minorHAnsi" w:cstheme="minorHAnsi"/>
          <w:i/>
          <w:iCs/>
          <w:color w:val="000000"/>
          <w:sz w:val="22"/>
          <w:szCs w:val="22"/>
          <w:lang w:val="en-GB"/>
        </w:rPr>
        <w:t>Renewables 2025</w:t>
      </w:r>
      <w:r w:rsidR="006103D9" w:rsidRPr="00526C9C">
        <w:rPr>
          <w:rFonts w:asciiTheme="minorHAnsi" w:hAnsiTheme="minorHAnsi" w:cstheme="minorHAnsi"/>
          <w:color w:val="000000"/>
          <w:sz w:val="22"/>
          <w:szCs w:val="22"/>
          <w:lang w:val="en-GB"/>
        </w:rPr>
        <w:t xml:space="preserve"> report, renewable energy will increase its global share of energy demand in the transport sector from the current 4% to 6% in 2030, mainly in China and Europe. </w:t>
      </w:r>
      <w:r w:rsidR="006103D9" w:rsidRPr="00526C9C">
        <w:rPr>
          <w:rFonts w:asciiTheme="minorHAnsi" w:hAnsiTheme="minorHAnsi" w:cstheme="minorHAnsi"/>
          <w:b/>
          <w:bCs/>
          <w:color w:val="000000"/>
          <w:sz w:val="22"/>
          <w:szCs w:val="22"/>
          <w:lang w:val="en-GB"/>
        </w:rPr>
        <w:t>Electric vehicles are expected to represent more than 15% of the vehicle fleet by 2030</w:t>
      </w:r>
      <w:r w:rsidR="006103D9" w:rsidRPr="00526C9C">
        <w:rPr>
          <w:rFonts w:asciiTheme="minorHAnsi" w:hAnsiTheme="minorHAnsi" w:cstheme="minorHAnsi"/>
          <w:color w:val="000000"/>
          <w:sz w:val="22"/>
          <w:szCs w:val="22"/>
          <w:lang w:val="en-GB"/>
        </w:rPr>
        <w:t xml:space="preserve"> and their share </w:t>
      </w:r>
      <w:r w:rsidR="00CB4339">
        <w:rPr>
          <w:rFonts w:asciiTheme="minorHAnsi" w:hAnsiTheme="minorHAnsi" w:cstheme="minorHAnsi"/>
          <w:color w:val="000000"/>
          <w:sz w:val="22"/>
          <w:szCs w:val="22"/>
          <w:lang w:val="en-GB"/>
        </w:rPr>
        <w:t>in</w:t>
      </w:r>
      <w:r w:rsidR="006103D9" w:rsidRPr="00526C9C">
        <w:rPr>
          <w:rFonts w:asciiTheme="minorHAnsi" w:hAnsiTheme="minorHAnsi" w:cstheme="minorHAnsi"/>
          <w:color w:val="000000"/>
          <w:sz w:val="22"/>
          <w:szCs w:val="22"/>
          <w:lang w:val="en-GB"/>
        </w:rPr>
        <w:t xml:space="preserve"> new car sales will be between 40% and 50% by 2035. Ember found that </w:t>
      </w:r>
      <w:r w:rsidR="006103D9" w:rsidRPr="00526C9C">
        <w:rPr>
          <w:rFonts w:asciiTheme="minorHAnsi" w:hAnsiTheme="minorHAnsi" w:cstheme="minorHAnsi"/>
          <w:b/>
          <w:bCs/>
          <w:color w:val="000000"/>
          <w:sz w:val="22"/>
          <w:szCs w:val="22"/>
          <w:lang w:val="en-GB"/>
        </w:rPr>
        <w:t>more than 25% of new cars sold in 2025 worldwide were electric</w:t>
      </w:r>
      <w:r w:rsidR="006103D9" w:rsidRPr="00526C9C">
        <w:rPr>
          <w:rFonts w:asciiTheme="minorHAnsi" w:hAnsiTheme="minorHAnsi" w:cstheme="minorHAnsi"/>
          <w:color w:val="000000"/>
          <w:sz w:val="22"/>
          <w:szCs w:val="22"/>
          <w:lang w:val="en-GB"/>
        </w:rPr>
        <w:t xml:space="preserve"> with growth driven by emerging markets: 39 countries achieved a sales share above 10%, a third of which outside Europe.</w:t>
      </w:r>
      <w:r w:rsidR="006103D9" w:rsidRPr="00526C9C">
        <w:rPr>
          <w:lang w:val="en-GB"/>
        </w:rPr>
        <w:t xml:space="preserve"> </w:t>
      </w:r>
      <w:r w:rsidR="006103D9" w:rsidRPr="00526C9C">
        <w:rPr>
          <w:rFonts w:asciiTheme="minorHAnsi" w:hAnsiTheme="minorHAnsi" w:cstheme="minorHAnsi"/>
          <w:color w:val="000000"/>
          <w:sz w:val="22"/>
          <w:szCs w:val="22"/>
          <w:lang w:val="en-GB"/>
        </w:rPr>
        <w:t xml:space="preserve">China surpassed the 50% mark for the first time. For Europe, the end of 2025 marked a crucial moment after Brussels made its farewell to the total abandonment of internal combustion engines in 2035 official. The new objective </w:t>
      </w:r>
      <w:r w:rsidR="003D4C8D" w:rsidRPr="00526C9C">
        <w:rPr>
          <w:rFonts w:asciiTheme="minorHAnsi" w:hAnsiTheme="minorHAnsi" w:cstheme="minorHAnsi"/>
          <w:color w:val="000000"/>
          <w:sz w:val="22"/>
          <w:szCs w:val="22"/>
          <w:lang w:val="en-GB"/>
        </w:rPr>
        <w:t>foresees</w:t>
      </w:r>
      <w:r w:rsidR="006103D9" w:rsidRPr="00526C9C">
        <w:rPr>
          <w:rFonts w:asciiTheme="minorHAnsi" w:hAnsiTheme="minorHAnsi" w:cstheme="minorHAnsi"/>
          <w:color w:val="000000"/>
          <w:sz w:val="22"/>
          <w:szCs w:val="22"/>
          <w:lang w:val="en-GB"/>
        </w:rPr>
        <w:t xml:space="preserve"> a </w:t>
      </w:r>
      <w:r w:rsidR="006103D9" w:rsidRPr="00526C9C">
        <w:rPr>
          <w:rFonts w:asciiTheme="minorHAnsi" w:hAnsiTheme="minorHAnsi" w:cstheme="minorHAnsi"/>
          <w:b/>
          <w:bCs/>
          <w:color w:val="000000"/>
          <w:sz w:val="22"/>
          <w:szCs w:val="22"/>
          <w:lang w:val="en-GB"/>
        </w:rPr>
        <w:t>90% reduction in emissions from vehicles</w:t>
      </w:r>
      <w:r w:rsidR="006103D9" w:rsidRPr="00526C9C">
        <w:rPr>
          <w:rFonts w:asciiTheme="minorHAnsi" w:hAnsiTheme="minorHAnsi" w:cstheme="minorHAnsi"/>
          <w:color w:val="000000"/>
          <w:sz w:val="22"/>
          <w:szCs w:val="22"/>
          <w:lang w:val="en-GB"/>
        </w:rPr>
        <w:t xml:space="preserve"> placed on the market from 2035, leaving room for other technologies </w:t>
      </w:r>
      <w:r w:rsidR="003D4C8D" w:rsidRPr="00526C9C">
        <w:rPr>
          <w:rFonts w:asciiTheme="minorHAnsi" w:hAnsiTheme="minorHAnsi" w:cstheme="minorHAnsi"/>
          <w:color w:val="000000"/>
          <w:sz w:val="22"/>
          <w:szCs w:val="22"/>
          <w:lang w:val="en-GB"/>
        </w:rPr>
        <w:t>as well</w:t>
      </w:r>
      <w:r w:rsidR="005164EB">
        <w:rPr>
          <w:rFonts w:asciiTheme="minorHAnsi" w:hAnsiTheme="minorHAnsi" w:cstheme="minorHAnsi"/>
          <w:color w:val="000000"/>
          <w:sz w:val="22"/>
          <w:szCs w:val="22"/>
          <w:lang w:val="en-GB"/>
        </w:rPr>
        <w:t xml:space="preserve">, </w:t>
      </w:r>
      <w:r w:rsidR="006103D9" w:rsidRPr="00526C9C">
        <w:rPr>
          <w:rFonts w:asciiTheme="minorHAnsi" w:hAnsiTheme="minorHAnsi" w:cstheme="minorHAnsi"/>
          <w:color w:val="000000"/>
          <w:sz w:val="22"/>
          <w:szCs w:val="22"/>
          <w:lang w:val="en-GB"/>
        </w:rPr>
        <w:t>such as biofuels and e-fuels. According to ACEA, the European Association of Automobile Manufacturers, in 2025 Germany made the largest contribution to the growth of electric vehicle registrations in Europe with over 434,600 new registrations</w:t>
      </w:r>
      <w:r w:rsidR="003D4C8D" w:rsidRPr="00526C9C">
        <w:rPr>
          <w:rFonts w:asciiTheme="minorHAnsi" w:hAnsiTheme="minorHAnsi" w:cstheme="minorHAnsi"/>
          <w:color w:val="000000"/>
          <w:sz w:val="22"/>
          <w:szCs w:val="22"/>
          <w:lang w:val="en-GB"/>
        </w:rPr>
        <w:t>,</w:t>
      </w:r>
      <w:r w:rsidR="006103D9" w:rsidRPr="00526C9C">
        <w:rPr>
          <w:rFonts w:asciiTheme="minorHAnsi" w:hAnsiTheme="minorHAnsi" w:cstheme="minorHAnsi"/>
          <w:color w:val="000000"/>
          <w:sz w:val="22"/>
          <w:szCs w:val="22"/>
          <w:lang w:val="en-GB"/>
        </w:rPr>
        <w:t xml:space="preserve"> one of the strongest growth rates in the Union (+39.4% on an annual basis). Spain recorded the most marked increase (89.7%), Italy recorded +26.5%. </w:t>
      </w:r>
    </w:p>
    <w:p w14:paraId="4FBE8BBB" w14:textId="199E7652" w:rsidR="005D4E18" w:rsidRPr="00526C9C" w:rsidRDefault="003D4C8D" w:rsidP="00CF6A91">
      <w:pPr>
        <w:pStyle w:val="NormaleWeb"/>
        <w:shd w:val="clear" w:color="auto" w:fill="FFFFFF"/>
        <w:snapToGrid w:val="0"/>
        <w:spacing w:before="0" w:beforeAutospacing="0" w:after="0" w:afterAutospacing="0"/>
        <w:jc w:val="both"/>
        <w:rPr>
          <w:rFonts w:ascii="Calibri" w:hAnsi="Calibri" w:cs="Calibri"/>
          <w:sz w:val="22"/>
          <w:szCs w:val="22"/>
          <w:lang w:val="en-GB"/>
        </w:rPr>
      </w:pPr>
      <w:r w:rsidRPr="00526C9C">
        <w:rPr>
          <w:rFonts w:ascii="Calibri" w:hAnsi="Calibri" w:cs="Calibri"/>
          <w:sz w:val="22"/>
          <w:szCs w:val="22"/>
          <w:lang w:val="en-GB"/>
        </w:rPr>
        <w:t xml:space="preserve">The Italian PNIEC (National Integrated Plan for Energy and Climate) has set a target of </w:t>
      </w:r>
      <w:r w:rsidRPr="00526C9C">
        <w:rPr>
          <w:rFonts w:ascii="Calibri" w:hAnsi="Calibri" w:cs="Calibri"/>
          <w:b/>
          <w:bCs/>
          <w:sz w:val="22"/>
          <w:szCs w:val="22"/>
          <w:lang w:val="en-GB"/>
        </w:rPr>
        <w:t>6.6 million rechargeable battery vehicles in circulation by 2030</w:t>
      </w:r>
      <w:r w:rsidRPr="00526C9C">
        <w:rPr>
          <w:rFonts w:ascii="Calibri" w:hAnsi="Calibri" w:cs="Calibri"/>
          <w:sz w:val="22"/>
          <w:szCs w:val="22"/>
          <w:lang w:val="en-GB"/>
        </w:rPr>
        <w:t xml:space="preserve"> with a 34.2% share of renewable energy in the transport sector. In 2025, according to Motus-E data updated to January 2026, there were 365,091 electric cars circulating in Italy, with 94,230 full electric registrations (+46.14% compared to 2024) and a market share of 6.2%. At a regional level, Lombardy leads the way with 23,768 vehicles (+42.68% compared to 2024), followed by: Lazio (+55.09% with 12,244 registrations), Veneto (+33.64% with 7,595 vehicles), Trentino Alto-Adige (+69.83% and 7,430 vehicles), Emilia-Romagna (+37.52%) and Piedmont (+29.57%).</w:t>
      </w:r>
      <w:r w:rsidRPr="00526C9C">
        <w:rPr>
          <w:lang w:val="en-GB"/>
        </w:rPr>
        <w:t xml:space="preserve"> </w:t>
      </w:r>
      <w:r w:rsidRPr="00526C9C">
        <w:rPr>
          <w:rFonts w:ascii="Calibri" w:hAnsi="Calibri" w:cs="Calibri"/>
          <w:sz w:val="22"/>
          <w:szCs w:val="22"/>
          <w:lang w:val="en-GB"/>
        </w:rPr>
        <w:t xml:space="preserve">At a European level, </w:t>
      </w:r>
      <w:r w:rsidRPr="00526C9C">
        <w:rPr>
          <w:rFonts w:ascii="Calibri" w:hAnsi="Calibri" w:cs="Calibri"/>
          <w:b/>
          <w:bCs/>
          <w:sz w:val="22"/>
          <w:szCs w:val="22"/>
          <w:lang w:val="en-GB"/>
        </w:rPr>
        <w:t>2025 saw an increase in the market share of BEVs in all major countries</w:t>
      </w:r>
      <w:r w:rsidRPr="00526C9C">
        <w:rPr>
          <w:rFonts w:ascii="Calibri" w:hAnsi="Calibri" w:cs="Calibri"/>
          <w:sz w:val="22"/>
          <w:szCs w:val="22"/>
          <w:lang w:val="en-GB"/>
        </w:rPr>
        <w:t xml:space="preserve"> with the Netherlands (36.85%) and Belgium (33.96%) in the lead, followed by the United Kingdom, France, Germany, Spain and Italy. As of 30 September 2025, 70,272 public charging points were installed in Italy (an increase of 29,933 units) and 1,274 on motorways, of which 86% were fast direct current charging points and 63% had over 150 kW of power. The record was held by Lombardy (14,242 points installed, +2,255 in 12 months), followed by Lazio (7,447 points), Piedmont (6,777), Veneto (6,408) and Emilia-Romagna (5,489). The provincial ranking sees Rome in the lead, followed by Milan, Naples, Turin and Brescia.</w:t>
      </w:r>
    </w:p>
    <w:p w14:paraId="666D0A23" w14:textId="77777777" w:rsidR="00FD7020" w:rsidRPr="00526C9C" w:rsidRDefault="00FD7020" w:rsidP="00FD7020">
      <w:pPr>
        <w:pStyle w:val="NormaleWeb"/>
        <w:shd w:val="clear" w:color="auto" w:fill="FFFFFF"/>
        <w:snapToGrid w:val="0"/>
        <w:spacing w:before="0" w:beforeAutospacing="0" w:after="0" w:afterAutospacing="0"/>
        <w:jc w:val="both"/>
        <w:rPr>
          <w:rFonts w:ascii="Calibri" w:hAnsi="Calibri" w:cs="Calibri"/>
          <w:b/>
          <w:bCs/>
          <w:sz w:val="13"/>
          <w:szCs w:val="13"/>
          <w:lang w:val="en-GB"/>
        </w:rPr>
      </w:pPr>
    </w:p>
    <w:p w14:paraId="5187ACB6" w14:textId="08A1B399" w:rsidR="003D4C8D" w:rsidRPr="00526C9C" w:rsidRDefault="0029186D" w:rsidP="00BB73B2">
      <w:pPr>
        <w:jc w:val="both"/>
        <w:rPr>
          <w:rFonts w:asciiTheme="minorHAnsi" w:hAnsiTheme="minorHAnsi" w:cstheme="minorHAnsi"/>
          <w:color w:val="000000"/>
          <w:sz w:val="22"/>
          <w:szCs w:val="22"/>
          <w:lang w:val="en-GB"/>
        </w:rPr>
      </w:pPr>
      <w:r w:rsidRPr="00526C9C">
        <w:rPr>
          <w:rFonts w:ascii="Calibri" w:hAnsi="Calibri" w:cs="Calibri"/>
          <w:b/>
          <w:bCs/>
          <w:sz w:val="22"/>
          <w:szCs w:val="22"/>
          <w:lang w:val="en-GB"/>
        </w:rPr>
        <w:t xml:space="preserve">FOCUS </w:t>
      </w:r>
      <w:r w:rsidR="003D4C8D" w:rsidRPr="00526C9C">
        <w:rPr>
          <w:rFonts w:ascii="Calibri" w:hAnsi="Calibri" w:cs="Calibri"/>
          <w:b/>
          <w:bCs/>
          <w:sz w:val="22"/>
          <w:szCs w:val="22"/>
          <w:lang w:val="en-GB"/>
        </w:rPr>
        <w:t xml:space="preserve">ON </w:t>
      </w:r>
      <w:r w:rsidR="001A015D" w:rsidRPr="00526C9C">
        <w:rPr>
          <w:rFonts w:ascii="Calibri" w:hAnsi="Calibri" w:cs="Calibri"/>
          <w:b/>
          <w:bCs/>
          <w:sz w:val="22"/>
          <w:szCs w:val="22"/>
          <w:lang w:val="en-GB"/>
        </w:rPr>
        <w:t>SUSTAINABLE CITY</w:t>
      </w:r>
      <w:r w:rsidR="00F2296B" w:rsidRPr="00526C9C">
        <w:rPr>
          <w:rFonts w:ascii="Calibri" w:hAnsi="Calibri" w:cs="Calibri"/>
          <w:b/>
          <w:bCs/>
          <w:sz w:val="22"/>
          <w:szCs w:val="22"/>
          <w:lang w:val="en-GB"/>
        </w:rPr>
        <w:t xml:space="preserve"> </w:t>
      </w:r>
      <w:r w:rsidR="00F2296B" w:rsidRPr="00526C9C">
        <w:rPr>
          <w:rFonts w:ascii="Calibri" w:hAnsi="Calibri" w:cs="Calibri"/>
          <w:sz w:val="22"/>
          <w:szCs w:val="22"/>
          <w:lang w:val="en-GB"/>
        </w:rPr>
        <w:t>–</w:t>
      </w:r>
      <w:r w:rsidR="008601B0" w:rsidRPr="00526C9C">
        <w:rPr>
          <w:rFonts w:ascii="Arial" w:hAnsi="Arial" w:cs="Arial"/>
          <w:color w:val="000000"/>
          <w:sz w:val="26"/>
          <w:szCs w:val="26"/>
          <w:lang w:val="en-GB"/>
        </w:rPr>
        <w:t xml:space="preserve"> </w:t>
      </w:r>
      <w:r w:rsidR="003D4C8D" w:rsidRPr="00526C9C">
        <w:rPr>
          <w:rFonts w:asciiTheme="minorHAnsi" w:hAnsiTheme="minorHAnsi" w:cstheme="minorHAnsi"/>
          <w:color w:val="000000"/>
          <w:sz w:val="22"/>
          <w:szCs w:val="22"/>
          <w:lang w:val="en-GB"/>
        </w:rPr>
        <w:t xml:space="preserve">Over half of the world's population now lives in urban areas with Europe counting around 340 million (75%). By 2050, more than 70% of the world’s population will live in cities. At a global and European level, the </w:t>
      </w:r>
      <w:r w:rsidR="003D4C8D" w:rsidRPr="00526C9C">
        <w:rPr>
          <w:rFonts w:asciiTheme="minorHAnsi" w:hAnsiTheme="minorHAnsi" w:cstheme="minorHAnsi"/>
          <w:i/>
          <w:iCs/>
          <w:color w:val="000000"/>
          <w:sz w:val="22"/>
          <w:szCs w:val="22"/>
          <w:lang w:val="en-GB"/>
        </w:rPr>
        <w:t>Cities in Motion Index 2025</w:t>
      </w:r>
      <w:r w:rsidR="003D4C8D" w:rsidRPr="00526C9C">
        <w:rPr>
          <w:rFonts w:asciiTheme="minorHAnsi" w:hAnsiTheme="minorHAnsi" w:cstheme="minorHAnsi"/>
          <w:color w:val="000000"/>
          <w:sz w:val="22"/>
          <w:szCs w:val="22"/>
          <w:lang w:val="en-GB"/>
        </w:rPr>
        <w:t xml:space="preserve">, published by the IESE Business School, ranked London, New York and Paris as the most sustainable cities in the world; Tokyo, Berlin, Copenhagen, Oslo, Singapore and San Francisco </w:t>
      </w:r>
      <w:r w:rsidR="005164EB">
        <w:rPr>
          <w:rFonts w:asciiTheme="minorHAnsi" w:hAnsiTheme="minorHAnsi" w:cstheme="minorHAnsi"/>
          <w:color w:val="000000"/>
          <w:sz w:val="22"/>
          <w:szCs w:val="22"/>
          <w:lang w:val="en-GB"/>
        </w:rPr>
        <w:t>were</w:t>
      </w:r>
      <w:r w:rsidR="003D4C8D" w:rsidRPr="00526C9C">
        <w:rPr>
          <w:rFonts w:asciiTheme="minorHAnsi" w:hAnsiTheme="minorHAnsi" w:cstheme="minorHAnsi"/>
          <w:color w:val="000000"/>
          <w:sz w:val="22"/>
          <w:szCs w:val="22"/>
          <w:lang w:val="en-GB"/>
        </w:rPr>
        <w:t xml:space="preserve"> also in the top ten. In Italy, the NRR</w:t>
      </w:r>
      <w:r w:rsidR="00B262E9" w:rsidRPr="00526C9C">
        <w:rPr>
          <w:rFonts w:asciiTheme="minorHAnsi" w:hAnsiTheme="minorHAnsi" w:cstheme="minorHAnsi"/>
          <w:color w:val="000000"/>
          <w:sz w:val="22"/>
          <w:szCs w:val="22"/>
          <w:lang w:val="en-GB"/>
        </w:rPr>
        <w:t>P</w:t>
      </w:r>
      <w:r w:rsidR="003D4C8D" w:rsidRPr="00526C9C">
        <w:rPr>
          <w:rFonts w:asciiTheme="minorHAnsi" w:hAnsiTheme="minorHAnsi" w:cstheme="minorHAnsi"/>
          <w:color w:val="000000"/>
          <w:sz w:val="22"/>
          <w:szCs w:val="22"/>
          <w:lang w:val="en-GB"/>
        </w:rPr>
        <w:t xml:space="preserve"> has </w:t>
      </w:r>
      <w:r w:rsidR="00B262E9" w:rsidRPr="00526C9C">
        <w:rPr>
          <w:rFonts w:asciiTheme="minorHAnsi" w:hAnsiTheme="minorHAnsi" w:cstheme="minorHAnsi"/>
          <w:color w:val="000000"/>
          <w:sz w:val="22"/>
          <w:szCs w:val="22"/>
          <w:lang w:val="en-GB"/>
        </w:rPr>
        <w:t>encouraged</w:t>
      </w:r>
      <w:r w:rsidR="003D4C8D" w:rsidRPr="00526C9C">
        <w:rPr>
          <w:rFonts w:asciiTheme="minorHAnsi" w:hAnsiTheme="minorHAnsi" w:cstheme="minorHAnsi"/>
          <w:color w:val="000000"/>
          <w:sz w:val="22"/>
          <w:szCs w:val="22"/>
          <w:lang w:val="en-GB"/>
        </w:rPr>
        <w:t xml:space="preserve"> the redevelopment of degraded areas, the conversion of public buildings and the development of new infrastructure. According to </w:t>
      </w:r>
      <w:r w:rsidR="00B262E9" w:rsidRPr="00526C9C">
        <w:rPr>
          <w:rFonts w:asciiTheme="minorHAnsi" w:hAnsiTheme="minorHAnsi" w:cstheme="minorHAnsi"/>
          <w:color w:val="000000"/>
          <w:sz w:val="22"/>
          <w:szCs w:val="22"/>
          <w:lang w:val="en-GB"/>
        </w:rPr>
        <w:t>Legambiente’s</w:t>
      </w:r>
      <w:r w:rsidR="003D4C8D" w:rsidRPr="00526C9C">
        <w:rPr>
          <w:rFonts w:asciiTheme="minorHAnsi" w:hAnsiTheme="minorHAnsi" w:cstheme="minorHAnsi"/>
          <w:color w:val="000000"/>
          <w:sz w:val="22"/>
          <w:szCs w:val="22"/>
          <w:lang w:val="en-GB"/>
        </w:rPr>
        <w:t xml:space="preserve"> </w:t>
      </w:r>
      <w:r w:rsidR="003D4C8D" w:rsidRPr="00526C9C">
        <w:rPr>
          <w:rFonts w:asciiTheme="minorHAnsi" w:hAnsiTheme="minorHAnsi" w:cstheme="minorHAnsi"/>
          <w:i/>
          <w:iCs/>
          <w:color w:val="000000"/>
          <w:sz w:val="22"/>
          <w:szCs w:val="22"/>
          <w:lang w:val="en-GB"/>
        </w:rPr>
        <w:t>Urban Ecosystem</w:t>
      </w:r>
      <w:r w:rsidR="003D4C8D" w:rsidRPr="00526C9C">
        <w:rPr>
          <w:rFonts w:asciiTheme="minorHAnsi" w:hAnsiTheme="minorHAnsi" w:cstheme="minorHAnsi"/>
          <w:color w:val="000000"/>
          <w:sz w:val="22"/>
          <w:szCs w:val="22"/>
          <w:lang w:val="en-GB"/>
        </w:rPr>
        <w:t xml:space="preserve"> report, the average sustainability score of </w:t>
      </w:r>
      <w:r w:rsidR="00B262E9" w:rsidRPr="00526C9C">
        <w:rPr>
          <w:rFonts w:asciiTheme="minorHAnsi" w:hAnsiTheme="minorHAnsi" w:cstheme="minorHAnsi"/>
          <w:color w:val="000000"/>
          <w:sz w:val="22"/>
          <w:szCs w:val="22"/>
          <w:lang w:val="en-GB"/>
        </w:rPr>
        <w:t>Italy’s</w:t>
      </w:r>
      <w:r w:rsidR="003D4C8D" w:rsidRPr="00526C9C">
        <w:rPr>
          <w:rFonts w:asciiTheme="minorHAnsi" w:hAnsiTheme="minorHAnsi" w:cstheme="minorHAnsi"/>
          <w:color w:val="000000"/>
          <w:sz w:val="22"/>
          <w:szCs w:val="22"/>
          <w:lang w:val="en-GB"/>
        </w:rPr>
        <w:t xml:space="preserve"> 106 </w:t>
      </w:r>
      <w:r w:rsidR="00B262E9" w:rsidRPr="00526C9C">
        <w:rPr>
          <w:rFonts w:asciiTheme="minorHAnsi" w:hAnsiTheme="minorHAnsi" w:cstheme="minorHAnsi"/>
          <w:color w:val="000000"/>
          <w:sz w:val="22"/>
          <w:szCs w:val="22"/>
          <w:lang w:val="en-GB"/>
        </w:rPr>
        <w:t>provincial</w:t>
      </w:r>
      <w:r w:rsidR="003D4C8D" w:rsidRPr="00526C9C">
        <w:rPr>
          <w:rFonts w:asciiTheme="minorHAnsi" w:hAnsiTheme="minorHAnsi" w:cstheme="minorHAnsi"/>
          <w:color w:val="000000"/>
          <w:sz w:val="22"/>
          <w:szCs w:val="22"/>
          <w:lang w:val="en-GB"/>
        </w:rPr>
        <w:t xml:space="preserve"> capitals stood at 54.24%, down by approximately 3.8% compared to 2023, with </w:t>
      </w:r>
      <w:r w:rsidR="00B262E9" w:rsidRPr="00526C9C">
        <w:rPr>
          <w:rFonts w:asciiTheme="minorHAnsi" w:hAnsiTheme="minorHAnsi" w:cstheme="minorHAnsi"/>
          <w:color w:val="000000"/>
          <w:sz w:val="22"/>
          <w:szCs w:val="22"/>
          <w:lang w:val="en-GB"/>
        </w:rPr>
        <w:t>considerable</w:t>
      </w:r>
      <w:r w:rsidR="003D4C8D" w:rsidRPr="00526C9C">
        <w:rPr>
          <w:rFonts w:asciiTheme="minorHAnsi" w:hAnsiTheme="minorHAnsi" w:cstheme="minorHAnsi"/>
          <w:color w:val="000000"/>
          <w:sz w:val="22"/>
          <w:szCs w:val="22"/>
          <w:lang w:val="en-GB"/>
        </w:rPr>
        <w:t xml:space="preserve"> territorial disparities: Trento and Mantua are the best performing cities, Reggio Calabria </w:t>
      </w:r>
      <w:r w:rsidR="00B262E9" w:rsidRPr="00526C9C">
        <w:rPr>
          <w:rFonts w:asciiTheme="minorHAnsi" w:hAnsiTheme="minorHAnsi" w:cstheme="minorHAnsi"/>
          <w:color w:val="000000"/>
          <w:sz w:val="22"/>
          <w:szCs w:val="22"/>
          <w:lang w:val="en-GB"/>
        </w:rPr>
        <w:t xml:space="preserve">is </w:t>
      </w:r>
      <w:r w:rsidR="003D4C8D" w:rsidRPr="00526C9C">
        <w:rPr>
          <w:rFonts w:asciiTheme="minorHAnsi" w:hAnsiTheme="minorHAnsi" w:cstheme="minorHAnsi"/>
          <w:color w:val="000000"/>
          <w:sz w:val="22"/>
          <w:szCs w:val="22"/>
          <w:lang w:val="en-GB"/>
        </w:rPr>
        <w:t xml:space="preserve">at the bottom of the ranking. </w:t>
      </w:r>
    </w:p>
    <w:p w14:paraId="3468DEAE" w14:textId="77777777" w:rsidR="00342CB7" w:rsidRPr="00526C9C" w:rsidRDefault="00342CB7" w:rsidP="00BB73B2">
      <w:pPr>
        <w:contextualSpacing/>
        <w:jc w:val="both"/>
        <w:rPr>
          <w:rFonts w:ascii="Calibri" w:hAnsi="Calibri" w:cs="Calibri"/>
          <w:b/>
          <w:bCs/>
          <w:sz w:val="13"/>
          <w:szCs w:val="13"/>
          <w:highlight w:val="yellow"/>
          <w:lang w:val="en-GB"/>
        </w:rPr>
      </w:pPr>
    </w:p>
    <w:p w14:paraId="617C9FAA" w14:textId="112E2DE0" w:rsidR="00B262E9" w:rsidRPr="00526C9C" w:rsidRDefault="00F2296B" w:rsidP="00BB73B2">
      <w:pPr>
        <w:contextualSpacing/>
        <w:jc w:val="both"/>
        <w:rPr>
          <w:rFonts w:asciiTheme="minorHAnsi" w:hAnsiTheme="minorHAnsi" w:cstheme="minorHAnsi"/>
          <w:color w:val="000000"/>
          <w:sz w:val="22"/>
          <w:szCs w:val="22"/>
          <w:lang w:val="en-GB"/>
        </w:rPr>
      </w:pPr>
      <w:r w:rsidRPr="00526C9C">
        <w:rPr>
          <w:rFonts w:ascii="Calibri" w:hAnsi="Calibri" w:cs="Calibri"/>
          <w:b/>
          <w:bCs/>
          <w:sz w:val="22"/>
          <w:szCs w:val="22"/>
          <w:lang w:val="en-GB"/>
        </w:rPr>
        <w:t xml:space="preserve">FOCUS </w:t>
      </w:r>
      <w:r w:rsidR="00B262E9" w:rsidRPr="00526C9C">
        <w:rPr>
          <w:rFonts w:ascii="Calibri" w:hAnsi="Calibri" w:cs="Calibri"/>
          <w:b/>
          <w:bCs/>
          <w:sz w:val="22"/>
          <w:szCs w:val="22"/>
          <w:lang w:val="en-GB"/>
        </w:rPr>
        <w:t>ON RENEWABLE ENERGY COMMUNITIES</w:t>
      </w:r>
      <w:r w:rsidRPr="00526C9C">
        <w:rPr>
          <w:rFonts w:ascii="Calibri" w:hAnsi="Calibri" w:cs="Calibri"/>
          <w:sz w:val="22"/>
          <w:szCs w:val="22"/>
          <w:lang w:val="en-GB"/>
        </w:rPr>
        <w:t xml:space="preserve"> –</w:t>
      </w:r>
      <w:r w:rsidR="008601B0" w:rsidRPr="00526C9C">
        <w:rPr>
          <w:rFonts w:ascii="Arial" w:hAnsi="Arial" w:cs="Arial"/>
          <w:color w:val="000000"/>
          <w:sz w:val="26"/>
          <w:szCs w:val="26"/>
          <w:lang w:val="en-GB"/>
        </w:rPr>
        <w:t xml:space="preserve"> </w:t>
      </w:r>
      <w:r w:rsidR="00B262E9" w:rsidRPr="00526C9C">
        <w:rPr>
          <w:rFonts w:asciiTheme="minorHAnsi" w:hAnsiTheme="minorHAnsi" w:cstheme="minorHAnsi"/>
          <w:color w:val="000000"/>
          <w:sz w:val="22"/>
          <w:szCs w:val="22"/>
          <w:lang w:val="en-GB"/>
        </w:rPr>
        <w:t xml:space="preserve">In November 2025, </w:t>
      </w:r>
      <w:r w:rsidR="00B262E9" w:rsidRPr="00526C9C">
        <w:rPr>
          <w:rFonts w:asciiTheme="minorHAnsi" w:hAnsiTheme="minorHAnsi" w:cstheme="minorHAnsi"/>
          <w:b/>
          <w:bCs/>
          <w:color w:val="000000"/>
          <w:sz w:val="22"/>
          <w:szCs w:val="22"/>
          <w:lang w:val="en-GB"/>
        </w:rPr>
        <w:t>the Ministry for the Environment and Energy Security (MASE) reduced the financial allocation for Renewable Energy Communities</w:t>
      </w:r>
      <w:r w:rsidR="00B262E9" w:rsidRPr="00526C9C">
        <w:rPr>
          <w:rFonts w:asciiTheme="minorHAnsi" w:hAnsiTheme="minorHAnsi" w:cstheme="minorHAnsi"/>
          <w:color w:val="000000"/>
          <w:sz w:val="22"/>
          <w:szCs w:val="22"/>
          <w:lang w:val="en-GB"/>
        </w:rPr>
        <w:t xml:space="preserve"> foreseen by the PNRR </w:t>
      </w:r>
      <w:r w:rsidR="00B262E9" w:rsidRPr="00526C9C">
        <w:rPr>
          <w:rFonts w:asciiTheme="minorHAnsi" w:hAnsiTheme="minorHAnsi" w:cstheme="minorHAnsi"/>
          <w:b/>
          <w:bCs/>
          <w:color w:val="000000"/>
          <w:sz w:val="22"/>
          <w:szCs w:val="22"/>
          <w:lang w:val="en-GB"/>
        </w:rPr>
        <w:t>by 64%,</w:t>
      </w:r>
      <w:r w:rsidR="00B262E9" w:rsidRPr="00526C9C">
        <w:rPr>
          <w:rFonts w:asciiTheme="minorHAnsi" w:hAnsiTheme="minorHAnsi" w:cstheme="minorHAnsi"/>
          <w:color w:val="000000"/>
          <w:sz w:val="22"/>
          <w:szCs w:val="22"/>
          <w:lang w:val="en-GB"/>
        </w:rPr>
        <w:t xml:space="preserve"> going from 2.2 billion to 795.5 million euros, of which 772.5 million had already been requested as of 20 November 2025 for approximately 1,760 MW of power, exceeding the target of 1,730 MW. As of 31 December 2025, according to the latest GSE data, the overall installed capacity reached 174.5 MW with 1,805 operational configurations and 18,263 members. At a regional level, Piedmont is in the lead (288 configurations and 49 MW), followed by Lombardy (261 configurations and 17 MW), Veneto (199 configurations and 18 MW), and Sicily (169 configurations and 11 MW). During the year, 1,055 plants </w:t>
      </w:r>
      <w:r w:rsidR="005164EB">
        <w:rPr>
          <w:rFonts w:asciiTheme="minorHAnsi" w:hAnsiTheme="minorHAnsi" w:cstheme="minorHAnsi"/>
          <w:color w:val="000000"/>
          <w:sz w:val="22"/>
          <w:szCs w:val="22"/>
          <w:lang w:val="en-GB"/>
        </w:rPr>
        <w:t>became</w:t>
      </w:r>
      <w:r w:rsidR="00B262E9" w:rsidRPr="00526C9C">
        <w:rPr>
          <w:rFonts w:asciiTheme="minorHAnsi" w:hAnsiTheme="minorHAnsi" w:cstheme="minorHAnsi"/>
          <w:color w:val="000000"/>
          <w:sz w:val="22"/>
          <w:szCs w:val="22"/>
          <w:lang w:val="en-GB"/>
        </w:rPr>
        <w:t xml:space="preserve"> operation</w:t>
      </w:r>
      <w:r w:rsidR="005164EB">
        <w:rPr>
          <w:rFonts w:asciiTheme="minorHAnsi" w:hAnsiTheme="minorHAnsi" w:cstheme="minorHAnsi"/>
          <w:color w:val="000000"/>
          <w:sz w:val="22"/>
          <w:szCs w:val="22"/>
          <w:lang w:val="en-GB"/>
        </w:rPr>
        <w:t>al</w:t>
      </w:r>
      <w:r w:rsidR="00B262E9" w:rsidRPr="00526C9C">
        <w:rPr>
          <w:rFonts w:asciiTheme="minorHAnsi" w:hAnsiTheme="minorHAnsi" w:cstheme="minorHAnsi"/>
          <w:color w:val="000000"/>
          <w:sz w:val="22"/>
          <w:szCs w:val="22"/>
          <w:lang w:val="en-GB"/>
        </w:rPr>
        <w:t xml:space="preserve"> (up from about 500 in 2024) with approximately 68 MW installed (a slight decrease compared to 69.2 MW) and 9,245 members. 43% of Italian CERs ha</w:t>
      </w:r>
      <w:r w:rsidR="005164EB">
        <w:rPr>
          <w:rFonts w:asciiTheme="minorHAnsi" w:hAnsiTheme="minorHAnsi" w:cstheme="minorHAnsi"/>
          <w:color w:val="000000"/>
          <w:sz w:val="22"/>
          <w:szCs w:val="22"/>
          <w:lang w:val="en-GB"/>
        </w:rPr>
        <w:t>d</w:t>
      </w:r>
      <w:r w:rsidR="00B262E9" w:rsidRPr="00526C9C">
        <w:rPr>
          <w:rFonts w:asciiTheme="minorHAnsi" w:hAnsiTheme="minorHAnsi" w:cstheme="minorHAnsi"/>
          <w:color w:val="000000"/>
          <w:sz w:val="22"/>
          <w:szCs w:val="22"/>
          <w:lang w:val="en-GB"/>
        </w:rPr>
        <w:t xml:space="preserve"> a power between 0 and 10 kW while about 20% achieve</w:t>
      </w:r>
      <w:r w:rsidR="005164EB">
        <w:rPr>
          <w:rFonts w:asciiTheme="minorHAnsi" w:hAnsiTheme="minorHAnsi" w:cstheme="minorHAnsi"/>
          <w:color w:val="000000"/>
          <w:sz w:val="22"/>
          <w:szCs w:val="22"/>
          <w:lang w:val="en-GB"/>
        </w:rPr>
        <w:t>d</w:t>
      </w:r>
      <w:r w:rsidR="00B262E9" w:rsidRPr="00526C9C">
        <w:rPr>
          <w:rFonts w:asciiTheme="minorHAnsi" w:hAnsiTheme="minorHAnsi" w:cstheme="minorHAnsi"/>
          <w:color w:val="000000"/>
          <w:sz w:val="22"/>
          <w:szCs w:val="22"/>
          <w:lang w:val="en-GB"/>
        </w:rPr>
        <w:t xml:space="preserve"> 20 kW.</w:t>
      </w:r>
    </w:p>
    <w:p w14:paraId="5103F86D" w14:textId="77777777" w:rsidR="00FE4267" w:rsidRPr="00526C9C" w:rsidRDefault="00FE4267" w:rsidP="00BB73B2">
      <w:pPr>
        <w:contextualSpacing/>
        <w:jc w:val="both"/>
        <w:rPr>
          <w:sz w:val="13"/>
          <w:szCs w:val="13"/>
          <w:lang w:val="en-GB"/>
        </w:rPr>
      </w:pPr>
    </w:p>
    <w:p w14:paraId="6DE57A35" w14:textId="07189783" w:rsidR="001B6112" w:rsidRPr="00526C9C" w:rsidRDefault="00E4064A" w:rsidP="00FD7020">
      <w:pPr>
        <w:pStyle w:val="NormaleWeb"/>
        <w:shd w:val="clear" w:color="auto" w:fill="FFFFFF"/>
        <w:spacing w:before="0" w:beforeAutospacing="0" w:after="0" w:afterAutospacing="0"/>
        <w:jc w:val="both"/>
        <w:rPr>
          <w:rFonts w:asciiTheme="minorHAnsi" w:hAnsiTheme="minorHAnsi" w:cstheme="minorHAnsi"/>
          <w:color w:val="000000"/>
          <w:sz w:val="22"/>
          <w:szCs w:val="22"/>
          <w:lang w:val="en-GB"/>
        </w:rPr>
      </w:pPr>
      <w:r w:rsidRPr="00526C9C">
        <w:rPr>
          <w:rFonts w:ascii="Calibri" w:hAnsi="Calibri" w:cs="Calibri"/>
          <w:b/>
          <w:bCs/>
          <w:sz w:val="22"/>
          <w:szCs w:val="22"/>
          <w:lang w:val="en-GB"/>
        </w:rPr>
        <w:lastRenderedPageBreak/>
        <w:t xml:space="preserve">FOCUS </w:t>
      </w:r>
      <w:r w:rsidR="00B262E9" w:rsidRPr="00526C9C">
        <w:rPr>
          <w:rFonts w:ascii="Calibri" w:hAnsi="Calibri" w:cs="Calibri"/>
          <w:b/>
          <w:bCs/>
          <w:sz w:val="22"/>
          <w:szCs w:val="22"/>
          <w:lang w:val="en-GB"/>
        </w:rPr>
        <w:t xml:space="preserve">ON </w:t>
      </w:r>
      <w:r w:rsidRPr="00526C9C">
        <w:rPr>
          <w:rFonts w:ascii="Calibri" w:hAnsi="Calibri" w:cs="Calibri"/>
          <w:b/>
          <w:bCs/>
          <w:sz w:val="22"/>
          <w:szCs w:val="22"/>
          <w:lang w:val="en-GB"/>
        </w:rPr>
        <w:t>GREEN JOBS &amp; SKILLS</w:t>
      </w:r>
      <w:r w:rsidRPr="00526C9C">
        <w:rPr>
          <w:rFonts w:ascii="Calibri" w:hAnsi="Calibri" w:cs="Calibri"/>
          <w:sz w:val="22"/>
          <w:szCs w:val="22"/>
          <w:lang w:val="en-GB"/>
        </w:rPr>
        <w:t xml:space="preserve"> </w:t>
      </w:r>
      <w:r w:rsidR="00F2296B" w:rsidRPr="00526C9C">
        <w:rPr>
          <w:rFonts w:ascii="Calibri" w:hAnsi="Calibri" w:cs="Calibri"/>
          <w:sz w:val="22"/>
          <w:szCs w:val="22"/>
          <w:lang w:val="en-GB"/>
        </w:rPr>
        <w:t>–</w:t>
      </w:r>
      <w:r w:rsidR="008601B0" w:rsidRPr="00526C9C">
        <w:rPr>
          <w:rFonts w:ascii="Arial" w:hAnsi="Arial" w:cs="Arial"/>
          <w:color w:val="000000"/>
          <w:sz w:val="26"/>
          <w:szCs w:val="26"/>
          <w:lang w:val="en-GB"/>
        </w:rPr>
        <w:t xml:space="preserve"> </w:t>
      </w:r>
      <w:r w:rsidR="001B6112" w:rsidRPr="00526C9C">
        <w:rPr>
          <w:rFonts w:asciiTheme="minorHAnsi" w:hAnsiTheme="minorHAnsi" w:cstheme="minorHAnsi"/>
          <w:color w:val="000000"/>
          <w:sz w:val="22"/>
          <w:szCs w:val="22"/>
          <w:lang w:val="en-GB"/>
        </w:rPr>
        <w:t xml:space="preserve">Employment in the energy sector is one of the world’s major sources of job growth. The IEA's </w:t>
      </w:r>
      <w:r w:rsidR="001B6112" w:rsidRPr="00526C9C">
        <w:rPr>
          <w:rFonts w:asciiTheme="minorHAnsi" w:hAnsiTheme="minorHAnsi" w:cstheme="minorHAnsi"/>
          <w:i/>
          <w:iCs/>
          <w:color w:val="000000"/>
          <w:sz w:val="22"/>
          <w:szCs w:val="22"/>
          <w:lang w:val="en-GB"/>
        </w:rPr>
        <w:t>World Energy Employment 2025</w:t>
      </w:r>
      <w:r w:rsidR="001B6112" w:rsidRPr="00526C9C">
        <w:rPr>
          <w:rFonts w:asciiTheme="minorHAnsi" w:hAnsiTheme="minorHAnsi" w:cstheme="minorHAnsi"/>
          <w:color w:val="000000"/>
          <w:sz w:val="22"/>
          <w:szCs w:val="22"/>
          <w:lang w:val="en-GB"/>
        </w:rPr>
        <w:t xml:space="preserve"> show</w:t>
      </w:r>
      <w:r w:rsidR="005164EB">
        <w:rPr>
          <w:rFonts w:asciiTheme="minorHAnsi" w:hAnsiTheme="minorHAnsi" w:cstheme="minorHAnsi"/>
          <w:color w:val="000000"/>
          <w:sz w:val="22"/>
          <w:szCs w:val="22"/>
          <w:lang w:val="en-GB"/>
        </w:rPr>
        <w:t>s</w:t>
      </w:r>
      <w:r w:rsidR="001B6112" w:rsidRPr="00526C9C">
        <w:rPr>
          <w:rFonts w:asciiTheme="minorHAnsi" w:hAnsiTheme="minorHAnsi" w:cstheme="minorHAnsi"/>
          <w:color w:val="000000"/>
          <w:sz w:val="22"/>
          <w:szCs w:val="22"/>
          <w:lang w:val="en-GB"/>
        </w:rPr>
        <w:t xml:space="preserve"> that it is growing at double the rate of the overall economy. In 2024, employment in the sector reached 76 million globally, contributing 2.4% of all net jobs created over the past five years. Solar PV is the key driver, but the greater electrification of other sectors is also reshaping employment trends with an increase of nearly 800,000 jobs in electric vehicle and battery manufacturing. At the same time, the supply of new skilled workers is not keeping pace with market needs and this shortage, together with an aging workforce, is a major concern for companies. To prevent the gap from worsening further, </w:t>
      </w:r>
      <w:r w:rsidR="001B6112" w:rsidRPr="00526C9C">
        <w:rPr>
          <w:rFonts w:asciiTheme="minorHAnsi" w:hAnsiTheme="minorHAnsi" w:cstheme="minorHAnsi"/>
          <w:b/>
          <w:bCs/>
          <w:color w:val="000000"/>
          <w:sz w:val="22"/>
          <w:szCs w:val="22"/>
          <w:lang w:val="en-GB"/>
        </w:rPr>
        <w:t>the number of new skilled workers in the energy sector globally needs to increase by 40% by 2030</w:t>
      </w:r>
      <w:r w:rsidR="001B6112" w:rsidRPr="00526C9C">
        <w:rPr>
          <w:rFonts w:asciiTheme="minorHAnsi" w:hAnsiTheme="minorHAnsi" w:cstheme="minorHAnsi"/>
          <w:color w:val="000000"/>
          <w:sz w:val="22"/>
          <w:szCs w:val="22"/>
          <w:lang w:val="en-GB"/>
        </w:rPr>
        <w:t xml:space="preserve">. Moreover, re-skilling workers could help to fill skilled labour gaps. According to LinkedIn's latest </w:t>
      </w:r>
      <w:r w:rsidR="001B6112" w:rsidRPr="00526C9C">
        <w:rPr>
          <w:rFonts w:asciiTheme="minorHAnsi" w:hAnsiTheme="minorHAnsi" w:cstheme="minorHAnsi"/>
          <w:i/>
          <w:iCs/>
          <w:color w:val="000000"/>
          <w:sz w:val="22"/>
          <w:szCs w:val="22"/>
          <w:lang w:val="en-GB"/>
        </w:rPr>
        <w:t>Global Climate Talent Stocktake</w:t>
      </w:r>
      <w:r w:rsidR="001B6112" w:rsidRPr="00526C9C">
        <w:rPr>
          <w:rFonts w:asciiTheme="minorHAnsi" w:hAnsiTheme="minorHAnsi" w:cstheme="minorHAnsi"/>
          <w:color w:val="000000"/>
          <w:sz w:val="22"/>
          <w:szCs w:val="22"/>
          <w:lang w:val="en-GB"/>
        </w:rPr>
        <w:t xml:space="preserve">, sustainable skills are rapidly becoming fundamental for companies: the search for talent in the green sector grew in 2025 at double the rate (8%) compared to the supply (4%). </w:t>
      </w:r>
      <w:proofErr w:type="gramStart"/>
      <w:r w:rsidR="001B6112" w:rsidRPr="00526C9C">
        <w:rPr>
          <w:rFonts w:asciiTheme="minorHAnsi" w:hAnsiTheme="minorHAnsi" w:cstheme="minorHAnsi"/>
          <w:color w:val="000000"/>
          <w:sz w:val="22"/>
          <w:szCs w:val="22"/>
          <w:lang w:val="en-GB"/>
        </w:rPr>
        <w:t>Again</w:t>
      </w:r>
      <w:proofErr w:type="gramEnd"/>
      <w:r w:rsidR="001B6112" w:rsidRPr="00526C9C">
        <w:rPr>
          <w:rFonts w:asciiTheme="minorHAnsi" w:hAnsiTheme="minorHAnsi" w:cstheme="minorHAnsi"/>
          <w:color w:val="000000"/>
          <w:sz w:val="22"/>
          <w:szCs w:val="22"/>
          <w:lang w:val="en-GB"/>
        </w:rPr>
        <w:t xml:space="preserve"> according to LinkedIn, in its </w:t>
      </w:r>
      <w:r w:rsidR="001B6112" w:rsidRPr="00526C9C">
        <w:rPr>
          <w:rFonts w:asciiTheme="minorHAnsi" w:hAnsiTheme="minorHAnsi" w:cstheme="minorHAnsi"/>
          <w:i/>
          <w:iCs/>
          <w:color w:val="000000"/>
          <w:sz w:val="22"/>
          <w:szCs w:val="22"/>
          <w:lang w:val="en-GB"/>
        </w:rPr>
        <w:t>Green Skills Report 2025</w:t>
      </w:r>
      <w:r w:rsidR="001B6112" w:rsidRPr="00526C9C">
        <w:rPr>
          <w:rFonts w:asciiTheme="minorHAnsi" w:hAnsiTheme="minorHAnsi" w:cstheme="minorHAnsi"/>
          <w:color w:val="000000"/>
          <w:sz w:val="22"/>
          <w:szCs w:val="22"/>
          <w:lang w:val="en-GB"/>
        </w:rPr>
        <w:t xml:space="preserve">, </w:t>
      </w:r>
      <w:r w:rsidR="001B6112" w:rsidRPr="00526C9C">
        <w:rPr>
          <w:rFonts w:asciiTheme="minorHAnsi" w:hAnsiTheme="minorHAnsi" w:cstheme="minorHAnsi"/>
          <w:b/>
          <w:bCs/>
          <w:color w:val="000000"/>
          <w:sz w:val="22"/>
          <w:szCs w:val="22"/>
          <w:lang w:val="en-GB"/>
        </w:rPr>
        <w:t>profiles with green skills have</w:t>
      </w:r>
      <w:r w:rsidR="005164EB">
        <w:rPr>
          <w:rFonts w:asciiTheme="minorHAnsi" w:hAnsiTheme="minorHAnsi" w:cstheme="minorHAnsi"/>
          <w:b/>
          <w:bCs/>
          <w:color w:val="000000"/>
          <w:sz w:val="22"/>
          <w:szCs w:val="22"/>
          <w:lang w:val="en-GB"/>
        </w:rPr>
        <w:t xml:space="preserve"> </w:t>
      </w:r>
      <w:r w:rsidR="001B6112" w:rsidRPr="00526C9C">
        <w:rPr>
          <w:rFonts w:asciiTheme="minorHAnsi" w:hAnsiTheme="minorHAnsi" w:cstheme="minorHAnsi"/>
          <w:b/>
          <w:bCs/>
          <w:color w:val="000000"/>
          <w:sz w:val="22"/>
          <w:szCs w:val="22"/>
          <w:lang w:val="en-GB"/>
        </w:rPr>
        <w:t xml:space="preserve">a </w:t>
      </w:r>
      <w:r w:rsidR="005164EB" w:rsidRPr="00526C9C">
        <w:rPr>
          <w:rFonts w:asciiTheme="minorHAnsi" w:hAnsiTheme="minorHAnsi" w:cstheme="minorHAnsi"/>
          <w:b/>
          <w:bCs/>
          <w:color w:val="000000"/>
          <w:sz w:val="22"/>
          <w:szCs w:val="22"/>
          <w:lang w:val="en-GB"/>
        </w:rPr>
        <w:t xml:space="preserve">43.7% </w:t>
      </w:r>
      <w:r w:rsidR="001B6112" w:rsidRPr="00526C9C">
        <w:rPr>
          <w:rFonts w:asciiTheme="minorHAnsi" w:hAnsiTheme="minorHAnsi" w:cstheme="minorHAnsi"/>
          <w:b/>
          <w:bCs/>
          <w:color w:val="000000"/>
          <w:sz w:val="22"/>
          <w:szCs w:val="22"/>
          <w:lang w:val="en-GB"/>
        </w:rPr>
        <w:t>higher than average</w:t>
      </w:r>
      <w:r w:rsidR="005164EB" w:rsidRPr="005164EB">
        <w:rPr>
          <w:rFonts w:asciiTheme="minorHAnsi" w:hAnsiTheme="minorHAnsi" w:cstheme="minorHAnsi"/>
          <w:b/>
          <w:bCs/>
          <w:color w:val="000000"/>
          <w:sz w:val="22"/>
          <w:szCs w:val="22"/>
          <w:lang w:val="en-GB"/>
        </w:rPr>
        <w:t xml:space="preserve"> </w:t>
      </w:r>
      <w:r w:rsidR="005164EB" w:rsidRPr="00526C9C">
        <w:rPr>
          <w:rFonts w:asciiTheme="minorHAnsi" w:hAnsiTheme="minorHAnsi" w:cstheme="minorHAnsi"/>
          <w:b/>
          <w:bCs/>
          <w:color w:val="000000"/>
          <w:sz w:val="22"/>
          <w:szCs w:val="22"/>
          <w:lang w:val="en-GB"/>
        </w:rPr>
        <w:t>hiring rate</w:t>
      </w:r>
      <w:r w:rsidR="001B6112" w:rsidRPr="00526C9C">
        <w:rPr>
          <w:rFonts w:asciiTheme="minorHAnsi" w:hAnsiTheme="minorHAnsi" w:cstheme="minorHAnsi"/>
          <w:color w:val="000000"/>
          <w:sz w:val="22"/>
          <w:szCs w:val="22"/>
          <w:lang w:val="en-GB"/>
        </w:rPr>
        <w:t>.</w:t>
      </w:r>
      <w:r w:rsidR="001B6112" w:rsidRPr="00526C9C">
        <w:rPr>
          <w:lang w:val="en-GB"/>
        </w:rPr>
        <w:t xml:space="preserve"> </w:t>
      </w:r>
      <w:r w:rsidR="001B6112" w:rsidRPr="00526C9C">
        <w:rPr>
          <w:rFonts w:asciiTheme="minorHAnsi" w:hAnsiTheme="minorHAnsi" w:cstheme="minorHAnsi"/>
          <w:color w:val="000000"/>
          <w:sz w:val="22"/>
          <w:szCs w:val="22"/>
          <w:lang w:val="en-GB"/>
        </w:rPr>
        <w:t>In Italy, the share of workers with at least one green skill on LinkedIn went from 15.8% in 2021 to 17.5% in 2025. The skills that recorded the most significant growth are sustainable business strategies, conservation issues</w:t>
      </w:r>
      <w:r w:rsidR="005164EB">
        <w:rPr>
          <w:rFonts w:asciiTheme="minorHAnsi" w:hAnsiTheme="minorHAnsi" w:cstheme="minorHAnsi"/>
          <w:color w:val="000000"/>
          <w:sz w:val="22"/>
          <w:szCs w:val="22"/>
          <w:lang w:val="en-GB"/>
        </w:rPr>
        <w:t>,</w:t>
      </w:r>
      <w:r w:rsidR="001B6112" w:rsidRPr="00526C9C">
        <w:rPr>
          <w:rFonts w:asciiTheme="minorHAnsi" w:hAnsiTheme="minorHAnsi" w:cstheme="minorHAnsi"/>
          <w:color w:val="000000"/>
          <w:sz w:val="22"/>
          <w:szCs w:val="22"/>
          <w:lang w:val="en-GB"/>
        </w:rPr>
        <w:t xml:space="preserve"> and operational efficiency. The most active sectors in green hiring include agriculture and livestock with 39.33% of new contracts linked to sustainability, followed by services and construction. Lastly, data from the Unioncamere-Excelsior information system, based on the Unioncamere - Ministry of Labour and Social Policies Forecast Report (2025-2029), revealed an </w:t>
      </w:r>
      <w:r w:rsidR="001B6112" w:rsidRPr="00526C9C">
        <w:rPr>
          <w:rFonts w:asciiTheme="minorHAnsi" w:hAnsiTheme="minorHAnsi" w:cstheme="minorHAnsi"/>
          <w:b/>
          <w:bCs/>
          <w:color w:val="000000"/>
          <w:sz w:val="22"/>
          <w:szCs w:val="22"/>
          <w:lang w:val="en-GB"/>
        </w:rPr>
        <w:t>overall requirement of 4 million workers with green skills for the 2025-2029</w:t>
      </w:r>
      <w:r w:rsidR="005164EB">
        <w:rPr>
          <w:rFonts w:asciiTheme="minorHAnsi" w:hAnsiTheme="minorHAnsi" w:cstheme="minorHAnsi"/>
          <w:b/>
          <w:bCs/>
          <w:color w:val="000000"/>
          <w:sz w:val="22"/>
          <w:szCs w:val="22"/>
          <w:lang w:val="en-GB"/>
        </w:rPr>
        <w:t xml:space="preserve"> </w:t>
      </w:r>
      <w:r w:rsidR="001B6112" w:rsidRPr="00526C9C">
        <w:rPr>
          <w:rFonts w:asciiTheme="minorHAnsi" w:hAnsiTheme="minorHAnsi" w:cstheme="minorHAnsi"/>
          <w:b/>
          <w:bCs/>
          <w:color w:val="000000"/>
          <w:sz w:val="22"/>
          <w:szCs w:val="22"/>
          <w:lang w:val="en-GB"/>
        </w:rPr>
        <w:t>five-year period</w:t>
      </w:r>
      <w:r w:rsidR="001B6112" w:rsidRPr="00526C9C">
        <w:rPr>
          <w:rFonts w:asciiTheme="minorHAnsi" w:hAnsiTheme="minorHAnsi" w:cstheme="minorHAnsi"/>
          <w:color w:val="000000"/>
          <w:sz w:val="22"/>
          <w:szCs w:val="22"/>
          <w:lang w:val="en-GB"/>
        </w:rPr>
        <w:t xml:space="preserve"> destined to involve as many as two thirds of the country's employment needs.</w:t>
      </w:r>
    </w:p>
    <w:p w14:paraId="1B650653" w14:textId="77777777" w:rsidR="001B6112" w:rsidRPr="00526C9C" w:rsidRDefault="001B6112" w:rsidP="00FD7020">
      <w:pPr>
        <w:pStyle w:val="NormaleWeb"/>
        <w:shd w:val="clear" w:color="auto" w:fill="FFFFFF"/>
        <w:spacing w:before="0" w:beforeAutospacing="0" w:after="0" w:afterAutospacing="0"/>
        <w:jc w:val="both"/>
        <w:rPr>
          <w:rFonts w:asciiTheme="minorHAnsi" w:hAnsiTheme="minorHAnsi" w:cstheme="minorHAnsi"/>
          <w:color w:val="000000"/>
          <w:sz w:val="22"/>
          <w:szCs w:val="22"/>
          <w:lang w:val="en-GB"/>
        </w:rPr>
      </w:pPr>
    </w:p>
    <w:p w14:paraId="57612AF1" w14:textId="45B94B4C" w:rsidR="00A30C06" w:rsidRPr="00526C9C" w:rsidRDefault="00A30C06" w:rsidP="00FD7020">
      <w:pPr>
        <w:pStyle w:val="NormaleWeb"/>
        <w:shd w:val="clear" w:color="auto" w:fill="FFFFFF"/>
        <w:spacing w:before="0" w:beforeAutospacing="0" w:after="0" w:afterAutospacing="0"/>
        <w:jc w:val="both"/>
        <w:rPr>
          <w:rFonts w:ascii="Calibri" w:hAnsi="Calibri" w:cs="Calibri"/>
          <w:sz w:val="22"/>
          <w:szCs w:val="22"/>
          <w:lang w:val="en-GB"/>
        </w:rPr>
      </w:pPr>
    </w:p>
    <w:p w14:paraId="2D3AD907" w14:textId="205E5D18" w:rsidR="008601B0" w:rsidRPr="00526C9C" w:rsidRDefault="008601B0" w:rsidP="00FD7020">
      <w:pPr>
        <w:pStyle w:val="NormaleWeb"/>
        <w:shd w:val="clear" w:color="auto" w:fill="FFFFFF"/>
        <w:spacing w:before="0" w:beforeAutospacing="0" w:after="0" w:afterAutospacing="0"/>
        <w:jc w:val="both"/>
        <w:rPr>
          <w:rFonts w:ascii="Calibri" w:hAnsi="Calibri" w:cs="Calibri"/>
          <w:sz w:val="22"/>
          <w:szCs w:val="22"/>
          <w:lang w:val="en-GB"/>
        </w:rPr>
      </w:pPr>
    </w:p>
    <w:p w14:paraId="5F261FFC" w14:textId="77777777" w:rsidR="00FE4267" w:rsidRPr="00526C9C" w:rsidRDefault="00FE4267" w:rsidP="00FD7020">
      <w:pPr>
        <w:pStyle w:val="NormaleWeb"/>
        <w:shd w:val="clear" w:color="auto" w:fill="FFFFFF"/>
        <w:spacing w:before="0" w:beforeAutospacing="0" w:after="0" w:afterAutospacing="0"/>
        <w:jc w:val="both"/>
        <w:rPr>
          <w:rFonts w:ascii="Calibri" w:hAnsi="Calibri" w:cs="Calibri"/>
          <w:sz w:val="22"/>
          <w:szCs w:val="22"/>
          <w:lang w:val="en-GB"/>
        </w:rPr>
      </w:pPr>
    </w:p>
    <w:p w14:paraId="4C6834ED" w14:textId="77777777" w:rsidR="00EA3485" w:rsidRPr="00526C9C" w:rsidRDefault="00EA3485" w:rsidP="00EA3485">
      <w:pPr>
        <w:shd w:val="clear" w:color="auto" w:fill="FFFFFF"/>
        <w:rPr>
          <w:rFonts w:asciiTheme="minorHAnsi" w:hAnsiTheme="minorHAnsi" w:cstheme="minorHAnsi"/>
          <w:sz w:val="22"/>
          <w:szCs w:val="22"/>
          <w:lang w:val="en-GB"/>
        </w:rPr>
      </w:pPr>
      <w:r w:rsidRPr="00526C9C">
        <w:rPr>
          <w:rFonts w:asciiTheme="minorHAnsi" w:hAnsiTheme="minorHAnsi" w:cstheme="minorHAnsi"/>
          <w:b/>
          <w:bCs/>
          <w:sz w:val="22"/>
          <w:szCs w:val="22"/>
          <w:lang w:val="en-GB"/>
        </w:rPr>
        <w:t>ABOUT KEY</w:t>
      </w:r>
      <w:r w:rsidRPr="00526C9C">
        <w:rPr>
          <w:rFonts w:asciiTheme="minorHAnsi" w:hAnsiTheme="minorHAnsi" w:cstheme="minorHAnsi"/>
          <w:sz w:val="22"/>
          <w:szCs w:val="22"/>
          <w:lang w:val="en-GB"/>
        </w:rPr>
        <w:t xml:space="preserve"> </w:t>
      </w:r>
      <w:r w:rsidRPr="00526C9C">
        <w:rPr>
          <w:rFonts w:asciiTheme="minorHAnsi" w:hAnsiTheme="minorHAnsi" w:cstheme="minorHAnsi"/>
          <w:b/>
          <w:bCs/>
          <w:sz w:val="22"/>
          <w:szCs w:val="22"/>
          <w:lang w:val="en-GB"/>
        </w:rPr>
        <w:t>2026</w:t>
      </w:r>
    </w:p>
    <w:p w14:paraId="54C356D7" w14:textId="2A41BE5A" w:rsidR="00EA3485" w:rsidRPr="00526C9C" w:rsidRDefault="00752BF6" w:rsidP="00EA3485">
      <w:pPr>
        <w:shd w:val="clear" w:color="auto" w:fill="FFFFFF"/>
        <w:rPr>
          <w:rFonts w:asciiTheme="minorHAnsi" w:hAnsiTheme="minorHAnsi" w:cstheme="minorHAnsi"/>
          <w:sz w:val="22"/>
          <w:szCs w:val="22"/>
          <w:lang w:val="en-GB"/>
        </w:rPr>
      </w:pPr>
      <w:r w:rsidRPr="00526C9C">
        <w:rPr>
          <w:rFonts w:asciiTheme="minorHAnsi" w:hAnsiTheme="minorHAnsi" w:cstheme="minorHAnsi"/>
          <w:b/>
          <w:bCs/>
          <w:sz w:val="22"/>
          <w:szCs w:val="22"/>
          <w:lang w:val="en-GB"/>
        </w:rPr>
        <w:t>Event</w:t>
      </w:r>
      <w:r w:rsidR="00EA3485" w:rsidRPr="00526C9C">
        <w:rPr>
          <w:rFonts w:asciiTheme="minorHAnsi" w:hAnsiTheme="minorHAnsi" w:cstheme="minorHAnsi"/>
          <w:b/>
          <w:bCs/>
          <w:sz w:val="22"/>
          <w:szCs w:val="22"/>
          <w:lang w:val="en-GB"/>
        </w:rPr>
        <w:t>:</w:t>
      </w:r>
      <w:r w:rsidR="00EA3485" w:rsidRPr="00526C9C">
        <w:rPr>
          <w:rFonts w:asciiTheme="minorHAnsi" w:hAnsiTheme="minorHAnsi" w:cstheme="minorHAnsi"/>
          <w:sz w:val="22"/>
          <w:szCs w:val="22"/>
          <w:lang w:val="en-GB"/>
        </w:rPr>
        <w:t> </w:t>
      </w:r>
      <w:r w:rsidRPr="00526C9C">
        <w:rPr>
          <w:rFonts w:asciiTheme="minorHAnsi" w:hAnsiTheme="minorHAnsi" w:cstheme="minorHAnsi"/>
          <w:sz w:val="22"/>
          <w:szCs w:val="22"/>
          <w:lang w:val="en-GB"/>
        </w:rPr>
        <w:t>International trade show</w:t>
      </w:r>
      <w:r w:rsidR="00EA3485" w:rsidRPr="00526C9C">
        <w:rPr>
          <w:rFonts w:asciiTheme="minorHAnsi" w:hAnsiTheme="minorHAnsi" w:cstheme="minorHAnsi"/>
          <w:sz w:val="22"/>
          <w:szCs w:val="22"/>
          <w:lang w:val="en-GB"/>
        </w:rPr>
        <w:t>; </w:t>
      </w:r>
      <w:r w:rsidR="00EA3485" w:rsidRPr="00526C9C">
        <w:rPr>
          <w:rFonts w:asciiTheme="minorHAnsi" w:hAnsiTheme="minorHAnsi" w:cstheme="minorHAnsi"/>
          <w:b/>
          <w:bCs/>
          <w:sz w:val="22"/>
          <w:szCs w:val="22"/>
          <w:lang w:val="en-GB"/>
        </w:rPr>
        <w:t>Organi</w:t>
      </w:r>
      <w:r w:rsidRPr="00526C9C">
        <w:rPr>
          <w:rFonts w:asciiTheme="minorHAnsi" w:hAnsiTheme="minorHAnsi" w:cstheme="minorHAnsi"/>
          <w:b/>
          <w:bCs/>
          <w:sz w:val="22"/>
          <w:szCs w:val="22"/>
          <w:lang w:val="en-GB"/>
        </w:rPr>
        <w:t>sation</w:t>
      </w:r>
      <w:r w:rsidR="00EA3485" w:rsidRPr="00526C9C">
        <w:rPr>
          <w:rFonts w:asciiTheme="minorHAnsi" w:hAnsiTheme="minorHAnsi" w:cstheme="minorHAnsi"/>
          <w:sz w:val="22"/>
          <w:szCs w:val="22"/>
          <w:lang w:val="en-GB"/>
        </w:rPr>
        <w:t>: Italian Exhibition Group S.p.A.; </w:t>
      </w:r>
      <w:r w:rsidRPr="00526C9C">
        <w:rPr>
          <w:rFonts w:asciiTheme="minorHAnsi" w:hAnsiTheme="minorHAnsi" w:cstheme="minorHAnsi"/>
          <w:b/>
          <w:bCs/>
          <w:sz w:val="22"/>
          <w:szCs w:val="22"/>
          <w:lang w:val="en-GB"/>
        </w:rPr>
        <w:t>Frequency</w:t>
      </w:r>
      <w:r w:rsidR="00EA3485" w:rsidRPr="00526C9C">
        <w:rPr>
          <w:rFonts w:asciiTheme="minorHAnsi" w:hAnsiTheme="minorHAnsi" w:cstheme="minorHAnsi"/>
          <w:b/>
          <w:bCs/>
          <w:sz w:val="22"/>
          <w:szCs w:val="22"/>
          <w:lang w:val="en-GB"/>
        </w:rPr>
        <w:t>:</w:t>
      </w:r>
      <w:r w:rsidR="00EA3485" w:rsidRPr="00526C9C">
        <w:rPr>
          <w:rFonts w:asciiTheme="minorHAnsi" w:hAnsiTheme="minorHAnsi" w:cstheme="minorHAnsi"/>
          <w:sz w:val="22"/>
          <w:szCs w:val="22"/>
          <w:lang w:val="en-GB"/>
        </w:rPr>
        <w:t> annual; </w:t>
      </w:r>
      <w:r w:rsidR="00EA3485" w:rsidRPr="00526C9C">
        <w:rPr>
          <w:rFonts w:asciiTheme="minorHAnsi" w:hAnsiTheme="minorHAnsi" w:cstheme="minorHAnsi"/>
          <w:b/>
          <w:bCs/>
          <w:sz w:val="22"/>
          <w:szCs w:val="22"/>
          <w:lang w:val="en-GB"/>
        </w:rPr>
        <w:t>Edi</w:t>
      </w:r>
      <w:r w:rsidRPr="00526C9C">
        <w:rPr>
          <w:rFonts w:asciiTheme="minorHAnsi" w:hAnsiTheme="minorHAnsi" w:cstheme="minorHAnsi"/>
          <w:b/>
          <w:bCs/>
          <w:sz w:val="22"/>
          <w:szCs w:val="22"/>
          <w:lang w:val="en-GB"/>
        </w:rPr>
        <w:t>tion</w:t>
      </w:r>
      <w:r w:rsidR="00EA3485" w:rsidRPr="00526C9C">
        <w:rPr>
          <w:rFonts w:asciiTheme="minorHAnsi" w:hAnsiTheme="minorHAnsi" w:cstheme="minorHAnsi"/>
          <w:sz w:val="22"/>
          <w:szCs w:val="22"/>
          <w:lang w:val="en-GB"/>
        </w:rPr>
        <w:t>: 4</w:t>
      </w:r>
      <w:r w:rsidRPr="00526C9C">
        <w:rPr>
          <w:rFonts w:asciiTheme="minorHAnsi" w:hAnsiTheme="minorHAnsi" w:cstheme="minorHAnsi"/>
          <w:sz w:val="22"/>
          <w:szCs w:val="22"/>
          <w:vertAlign w:val="superscript"/>
          <w:lang w:val="en-GB"/>
        </w:rPr>
        <w:t>th</w:t>
      </w:r>
      <w:r w:rsidR="00EA3485" w:rsidRPr="00526C9C">
        <w:rPr>
          <w:rFonts w:asciiTheme="minorHAnsi" w:hAnsiTheme="minorHAnsi" w:cstheme="minorHAnsi"/>
          <w:sz w:val="22"/>
          <w:szCs w:val="22"/>
          <w:lang w:val="en-GB"/>
        </w:rPr>
        <w:t>; </w:t>
      </w:r>
      <w:r w:rsidR="00EA3485" w:rsidRPr="00526C9C">
        <w:rPr>
          <w:rFonts w:asciiTheme="minorHAnsi" w:hAnsiTheme="minorHAnsi" w:cstheme="minorHAnsi"/>
          <w:b/>
          <w:bCs/>
          <w:sz w:val="22"/>
          <w:szCs w:val="22"/>
          <w:lang w:val="en-GB"/>
        </w:rPr>
        <w:t>Date</w:t>
      </w:r>
      <w:r w:rsidRPr="00526C9C">
        <w:rPr>
          <w:rFonts w:asciiTheme="minorHAnsi" w:hAnsiTheme="minorHAnsi" w:cstheme="minorHAnsi"/>
          <w:b/>
          <w:bCs/>
          <w:sz w:val="22"/>
          <w:szCs w:val="22"/>
          <w:lang w:val="en-GB"/>
        </w:rPr>
        <w:t>s</w:t>
      </w:r>
      <w:r w:rsidR="00EA3485" w:rsidRPr="00526C9C">
        <w:rPr>
          <w:rFonts w:asciiTheme="minorHAnsi" w:hAnsiTheme="minorHAnsi" w:cstheme="minorHAnsi"/>
          <w:b/>
          <w:bCs/>
          <w:sz w:val="22"/>
          <w:szCs w:val="22"/>
          <w:lang w:val="en-GB"/>
        </w:rPr>
        <w:t>: </w:t>
      </w:r>
      <w:r w:rsidR="00EA3485" w:rsidRPr="00526C9C">
        <w:rPr>
          <w:rFonts w:asciiTheme="minorHAnsi" w:hAnsiTheme="minorHAnsi" w:cstheme="minorHAnsi"/>
          <w:sz w:val="22"/>
          <w:szCs w:val="22"/>
          <w:lang w:val="en-GB"/>
        </w:rPr>
        <w:t xml:space="preserve">4-6 </w:t>
      </w:r>
      <w:r w:rsidRPr="00526C9C">
        <w:rPr>
          <w:rFonts w:asciiTheme="minorHAnsi" w:hAnsiTheme="minorHAnsi" w:cstheme="minorHAnsi"/>
          <w:sz w:val="22"/>
          <w:szCs w:val="22"/>
          <w:lang w:val="en-GB"/>
        </w:rPr>
        <w:t>March</w:t>
      </w:r>
      <w:r w:rsidR="00EA3485" w:rsidRPr="00526C9C">
        <w:rPr>
          <w:rFonts w:asciiTheme="minorHAnsi" w:hAnsiTheme="minorHAnsi" w:cstheme="minorHAnsi"/>
          <w:sz w:val="22"/>
          <w:szCs w:val="22"/>
          <w:lang w:val="en-GB"/>
        </w:rPr>
        <w:t xml:space="preserve"> 2026; </w:t>
      </w:r>
      <w:r w:rsidR="00EA3485" w:rsidRPr="00526C9C">
        <w:rPr>
          <w:rFonts w:asciiTheme="minorHAnsi" w:hAnsiTheme="minorHAnsi" w:cstheme="minorHAnsi"/>
          <w:b/>
          <w:bCs/>
          <w:sz w:val="22"/>
          <w:szCs w:val="22"/>
          <w:lang w:val="en-GB"/>
        </w:rPr>
        <w:t>mail</w:t>
      </w:r>
      <w:r w:rsidR="00EA3485" w:rsidRPr="00526C9C">
        <w:rPr>
          <w:rFonts w:asciiTheme="minorHAnsi" w:hAnsiTheme="minorHAnsi" w:cstheme="minorHAnsi"/>
          <w:sz w:val="22"/>
          <w:szCs w:val="22"/>
          <w:lang w:val="en-GB"/>
        </w:rPr>
        <w:t xml:space="preserve"> </w:t>
      </w:r>
      <w:hyperlink r:id="rId9" w:history="1">
        <w:r w:rsidR="00EA3485" w:rsidRPr="00526C9C">
          <w:rPr>
            <w:rStyle w:val="Collegamentoipertestuale"/>
            <w:rFonts w:asciiTheme="minorHAnsi" w:hAnsiTheme="minorHAnsi" w:cstheme="minorHAnsi"/>
            <w:sz w:val="22"/>
            <w:szCs w:val="22"/>
            <w:lang w:val="en-GB"/>
          </w:rPr>
          <w:t>keyenergy@iegexpo.it</w:t>
        </w:r>
      </w:hyperlink>
      <w:r w:rsidR="00EA3485" w:rsidRPr="00526C9C">
        <w:rPr>
          <w:rFonts w:asciiTheme="minorHAnsi" w:hAnsiTheme="minorHAnsi" w:cstheme="minorHAnsi"/>
          <w:sz w:val="22"/>
          <w:szCs w:val="22"/>
          <w:lang w:val="en-GB"/>
        </w:rPr>
        <w:t xml:space="preserve">; </w:t>
      </w:r>
      <w:r w:rsidR="00EA3485" w:rsidRPr="00526C9C">
        <w:rPr>
          <w:rFonts w:asciiTheme="minorHAnsi" w:hAnsiTheme="minorHAnsi" w:cstheme="minorHAnsi"/>
          <w:b/>
          <w:bCs/>
          <w:sz w:val="22"/>
          <w:szCs w:val="22"/>
          <w:lang w:val="en-GB"/>
        </w:rPr>
        <w:t xml:space="preserve">Website: </w:t>
      </w:r>
      <w:hyperlink r:id="rId10" w:history="1">
        <w:r w:rsidR="00EA3485" w:rsidRPr="00526C9C">
          <w:rPr>
            <w:rStyle w:val="Collegamentoipertestuale"/>
            <w:rFonts w:asciiTheme="minorHAnsi" w:hAnsiTheme="minorHAnsi" w:cstheme="minorHAnsi"/>
            <w:sz w:val="22"/>
            <w:szCs w:val="22"/>
            <w:lang w:val="en-GB"/>
          </w:rPr>
          <w:t>http://www.key-expo.com</w:t>
        </w:r>
      </w:hyperlink>
      <w:r w:rsidR="00EA3485" w:rsidRPr="00526C9C">
        <w:rPr>
          <w:rFonts w:asciiTheme="minorHAnsi" w:hAnsiTheme="minorHAnsi" w:cstheme="minorHAnsi"/>
          <w:sz w:val="22"/>
          <w:szCs w:val="22"/>
          <w:lang w:val="en-GB"/>
        </w:rPr>
        <w:t xml:space="preserve">; </w:t>
      </w:r>
      <w:r w:rsidR="00EA3485" w:rsidRPr="00526C9C">
        <w:rPr>
          <w:rFonts w:asciiTheme="minorHAnsi" w:hAnsiTheme="minorHAnsi" w:cstheme="minorHAnsi"/>
          <w:b/>
          <w:bCs/>
          <w:sz w:val="22"/>
          <w:szCs w:val="22"/>
          <w:lang w:val="en-GB"/>
        </w:rPr>
        <w:t>Facebook</w:t>
      </w:r>
      <w:r w:rsidR="00EA3485" w:rsidRPr="00526C9C">
        <w:rPr>
          <w:rFonts w:asciiTheme="minorHAnsi" w:hAnsiTheme="minorHAnsi" w:cstheme="minorHAnsi"/>
          <w:sz w:val="22"/>
          <w:szCs w:val="22"/>
          <w:lang w:val="en-GB"/>
        </w:rPr>
        <w:t xml:space="preserve">: </w:t>
      </w:r>
      <w:hyperlink r:id="rId11" w:history="1">
        <w:r w:rsidR="00EA3485" w:rsidRPr="00526C9C">
          <w:rPr>
            <w:rStyle w:val="Collegamentoipertestuale"/>
            <w:rFonts w:asciiTheme="minorHAnsi" w:hAnsiTheme="minorHAnsi" w:cstheme="minorHAnsi"/>
            <w:sz w:val="22"/>
            <w:szCs w:val="22"/>
            <w:lang w:val="en-GB"/>
          </w:rPr>
          <w:t>https://www.facebook.com/keyexpo/</w:t>
        </w:r>
      </w:hyperlink>
      <w:r w:rsidR="00EA3485" w:rsidRPr="00526C9C">
        <w:rPr>
          <w:rFonts w:asciiTheme="minorHAnsi" w:hAnsiTheme="minorHAnsi" w:cstheme="minorHAnsi"/>
          <w:sz w:val="22"/>
          <w:szCs w:val="22"/>
          <w:lang w:val="en-GB"/>
        </w:rPr>
        <w:t xml:space="preserve">; </w:t>
      </w:r>
      <w:r w:rsidR="00EA3485" w:rsidRPr="00526C9C">
        <w:rPr>
          <w:rFonts w:asciiTheme="minorHAnsi" w:hAnsiTheme="minorHAnsi" w:cstheme="minorHAnsi"/>
          <w:b/>
          <w:bCs/>
          <w:sz w:val="22"/>
          <w:szCs w:val="22"/>
          <w:lang w:val="en-GB"/>
        </w:rPr>
        <w:t>Instagram</w:t>
      </w:r>
      <w:r w:rsidR="00EA3485" w:rsidRPr="00526C9C">
        <w:rPr>
          <w:rFonts w:asciiTheme="minorHAnsi" w:hAnsiTheme="minorHAnsi" w:cstheme="minorHAnsi"/>
          <w:sz w:val="22"/>
          <w:szCs w:val="22"/>
          <w:lang w:val="en-GB"/>
        </w:rPr>
        <w:t xml:space="preserve">: </w:t>
      </w:r>
      <w:hyperlink r:id="rId12" w:history="1">
        <w:r w:rsidR="00EA3485" w:rsidRPr="00526C9C">
          <w:rPr>
            <w:rStyle w:val="Collegamentoipertestuale"/>
            <w:rFonts w:asciiTheme="minorHAnsi" w:hAnsiTheme="minorHAnsi" w:cstheme="minorHAnsi"/>
            <w:sz w:val="22"/>
            <w:szCs w:val="22"/>
            <w:lang w:val="en-GB"/>
          </w:rPr>
          <w:t>https://www.instagram.com/key_expo/</w:t>
        </w:r>
      </w:hyperlink>
      <w:r w:rsidR="00EA3485" w:rsidRPr="00526C9C">
        <w:rPr>
          <w:rFonts w:asciiTheme="minorHAnsi" w:hAnsiTheme="minorHAnsi" w:cstheme="minorHAnsi"/>
          <w:sz w:val="22"/>
          <w:szCs w:val="22"/>
          <w:lang w:val="en-GB"/>
        </w:rPr>
        <w:t xml:space="preserve">; </w:t>
      </w:r>
      <w:r w:rsidR="00EA3485" w:rsidRPr="00526C9C">
        <w:rPr>
          <w:rFonts w:asciiTheme="minorHAnsi" w:hAnsiTheme="minorHAnsi" w:cstheme="minorHAnsi"/>
          <w:b/>
          <w:bCs/>
          <w:sz w:val="22"/>
          <w:szCs w:val="22"/>
          <w:lang w:val="en-GB"/>
        </w:rPr>
        <w:t>LinkedIn</w:t>
      </w:r>
      <w:r w:rsidR="00EA3485" w:rsidRPr="00526C9C">
        <w:rPr>
          <w:rFonts w:asciiTheme="minorHAnsi" w:hAnsiTheme="minorHAnsi" w:cstheme="minorHAnsi"/>
          <w:sz w:val="22"/>
          <w:szCs w:val="22"/>
          <w:lang w:val="en-GB"/>
        </w:rPr>
        <w:t xml:space="preserve">: </w:t>
      </w:r>
      <w:hyperlink r:id="rId13" w:history="1">
        <w:r w:rsidR="00EA3485" w:rsidRPr="00526C9C">
          <w:rPr>
            <w:rStyle w:val="Collegamentoipertestuale"/>
            <w:rFonts w:asciiTheme="minorHAnsi" w:hAnsiTheme="minorHAnsi" w:cstheme="minorHAnsi"/>
            <w:sz w:val="22"/>
            <w:szCs w:val="22"/>
            <w:lang w:val="en-GB"/>
          </w:rPr>
          <w:t>https://www.linkedin.com/company/keyenergy/</w:t>
        </w:r>
      </w:hyperlink>
    </w:p>
    <w:p w14:paraId="64E761C7" w14:textId="77777777" w:rsidR="00EA3485" w:rsidRPr="00526C9C" w:rsidRDefault="00EA3485" w:rsidP="00EA3485">
      <w:pPr>
        <w:shd w:val="clear" w:color="auto" w:fill="FFFFFF"/>
        <w:rPr>
          <w:rFonts w:asciiTheme="minorHAnsi" w:hAnsiTheme="minorHAnsi" w:cstheme="minorHAnsi"/>
          <w:sz w:val="22"/>
          <w:szCs w:val="22"/>
          <w:lang w:val="en-GB"/>
        </w:rPr>
      </w:pPr>
      <w:r w:rsidRPr="00526C9C">
        <w:rPr>
          <w:rFonts w:asciiTheme="minorHAnsi" w:hAnsiTheme="minorHAnsi" w:cstheme="minorHAnsi"/>
          <w:sz w:val="22"/>
          <w:szCs w:val="22"/>
          <w:lang w:val="en-GB"/>
        </w:rPr>
        <w:t> </w:t>
      </w:r>
    </w:p>
    <w:p w14:paraId="1B9EE9CF" w14:textId="77777777" w:rsidR="00EA3485" w:rsidRPr="00526C9C" w:rsidRDefault="00EA3485" w:rsidP="00EA3485">
      <w:pPr>
        <w:shd w:val="clear" w:color="auto" w:fill="FFFFFF"/>
        <w:rPr>
          <w:rFonts w:asciiTheme="minorHAnsi" w:hAnsiTheme="minorHAnsi" w:cstheme="minorHAnsi"/>
          <w:sz w:val="22"/>
          <w:szCs w:val="22"/>
          <w:lang w:val="en-GB"/>
        </w:rPr>
      </w:pPr>
      <w:r w:rsidRPr="00526C9C">
        <w:rPr>
          <w:rFonts w:asciiTheme="minorHAnsi" w:hAnsiTheme="minorHAnsi" w:cstheme="minorHAnsi"/>
          <w:b/>
          <w:bCs/>
          <w:sz w:val="22"/>
          <w:szCs w:val="22"/>
          <w:lang w:val="en-GB"/>
        </w:rPr>
        <w:t>PRESS CONTACT KEY - ITALIAN EXHIBITION GROUP</w:t>
      </w:r>
    </w:p>
    <w:p w14:paraId="3A7C6DDC" w14:textId="77777777" w:rsidR="00EA3485" w:rsidRPr="00526C9C" w:rsidRDefault="00EA3485" w:rsidP="00EA3485">
      <w:pPr>
        <w:shd w:val="clear" w:color="auto" w:fill="FFFFFF"/>
        <w:rPr>
          <w:rFonts w:asciiTheme="minorHAnsi" w:hAnsiTheme="minorHAnsi" w:cstheme="minorHAnsi"/>
          <w:sz w:val="22"/>
          <w:szCs w:val="22"/>
          <w:lang w:val="en-GB"/>
        </w:rPr>
      </w:pPr>
      <w:r w:rsidRPr="00526C9C">
        <w:rPr>
          <w:rFonts w:asciiTheme="minorHAnsi" w:hAnsiTheme="minorHAnsi" w:cstheme="minorHAnsi"/>
          <w:b/>
          <w:bCs/>
          <w:sz w:val="22"/>
          <w:szCs w:val="22"/>
          <w:lang w:val="en-GB"/>
        </w:rPr>
        <w:t>head of media &amp; corporate communication</w:t>
      </w:r>
      <w:r w:rsidRPr="00526C9C">
        <w:rPr>
          <w:rFonts w:asciiTheme="minorHAnsi" w:hAnsiTheme="minorHAnsi" w:cstheme="minorHAnsi"/>
          <w:sz w:val="22"/>
          <w:szCs w:val="22"/>
          <w:lang w:val="en-GB"/>
        </w:rPr>
        <w:t>: Elisabetta Vitali; </w:t>
      </w:r>
      <w:r w:rsidRPr="00526C9C">
        <w:rPr>
          <w:rFonts w:asciiTheme="minorHAnsi" w:hAnsiTheme="minorHAnsi" w:cstheme="minorHAnsi"/>
          <w:b/>
          <w:bCs/>
          <w:sz w:val="22"/>
          <w:szCs w:val="22"/>
          <w:lang w:val="en-GB"/>
        </w:rPr>
        <w:t>press office manager</w:t>
      </w:r>
      <w:r w:rsidRPr="00526C9C">
        <w:rPr>
          <w:rFonts w:asciiTheme="minorHAnsi" w:hAnsiTheme="minorHAnsi" w:cstheme="minorHAnsi"/>
          <w:sz w:val="22"/>
          <w:szCs w:val="22"/>
          <w:lang w:val="en-GB"/>
        </w:rPr>
        <w:t>: Marco Forcellini, Pier Francesco Bellini; </w:t>
      </w:r>
      <w:r w:rsidRPr="00526C9C">
        <w:rPr>
          <w:rFonts w:asciiTheme="minorHAnsi" w:hAnsiTheme="minorHAnsi" w:cstheme="minorHAnsi"/>
          <w:b/>
          <w:bCs/>
          <w:sz w:val="22"/>
          <w:szCs w:val="22"/>
          <w:lang w:val="en-GB"/>
        </w:rPr>
        <w:t>international</w:t>
      </w:r>
      <w:r w:rsidRPr="00526C9C">
        <w:rPr>
          <w:rFonts w:asciiTheme="minorHAnsi" w:hAnsiTheme="minorHAnsi" w:cstheme="minorHAnsi"/>
          <w:sz w:val="22"/>
          <w:szCs w:val="22"/>
          <w:lang w:val="en-GB"/>
        </w:rPr>
        <w:t> </w:t>
      </w:r>
      <w:r w:rsidRPr="00526C9C">
        <w:rPr>
          <w:rFonts w:asciiTheme="minorHAnsi" w:hAnsiTheme="minorHAnsi" w:cstheme="minorHAnsi"/>
          <w:b/>
          <w:bCs/>
          <w:sz w:val="22"/>
          <w:szCs w:val="22"/>
          <w:lang w:val="en-GB"/>
        </w:rPr>
        <w:t>press office coordinator</w:t>
      </w:r>
      <w:r w:rsidRPr="00526C9C">
        <w:rPr>
          <w:rFonts w:asciiTheme="minorHAnsi" w:hAnsiTheme="minorHAnsi" w:cstheme="minorHAnsi"/>
          <w:sz w:val="22"/>
          <w:szCs w:val="22"/>
          <w:lang w:val="en-GB"/>
        </w:rPr>
        <w:t>: Silvia Giorgi; </w:t>
      </w:r>
      <w:r w:rsidRPr="00526C9C">
        <w:rPr>
          <w:rFonts w:asciiTheme="minorHAnsi" w:hAnsiTheme="minorHAnsi" w:cstheme="minorHAnsi"/>
          <w:b/>
          <w:bCs/>
          <w:sz w:val="22"/>
          <w:szCs w:val="22"/>
          <w:lang w:val="en-GB"/>
        </w:rPr>
        <w:t>press office coordinator</w:t>
      </w:r>
      <w:r w:rsidRPr="00526C9C">
        <w:rPr>
          <w:rFonts w:asciiTheme="minorHAnsi" w:hAnsiTheme="minorHAnsi" w:cstheme="minorHAnsi"/>
          <w:sz w:val="22"/>
          <w:szCs w:val="22"/>
          <w:lang w:val="en-GB"/>
        </w:rPr>
        <w:t>: Luca Paganin; </w:t>
      </w:r>
      <w:r w:rsidRPr="00526C9C">
        <w:rPr>
          <w:rFonts w:asciiTheme="minorHAnsi" w:hAnsiTheme="minorHAnsi" w:cstheme="minorHAnsi"/>
          <w:b/>
          <w:bCs/>
          <w:sz w:val="22"/>
          <w:szCs w:val="22"/>
          <w:lang w:val="en-GB"/>
        </w:rPr>
        <w:t>press office specialists:</w:t>
      </w:r>
      <w:r w:rsidRPr="00526C9C">
        <w:rPr>
          <w:rFonts w:asciiTheme="minorHAnsi" w:hAnsiTheme="minorHAnsi" w:cstheme="minorHAnsi"/>
          <w:sz w:val="22"/>
          <w:szCs w:val="22"/>
          <w:lang w:val="en-GB"/>
        </w:rPr>
        <w:t> Nicoletta Evangelisti, Mirko Malgieri; </w:t>
      </w:r>
      <w:hyperlink r:id="rId14" w:history="1">
        <w:r w:rsidRPr="00526C9C">
          <w:rPr>
            <w:rStyle w:val="Collegamentoipertestuale"/>
            <w:rFonts w:asciiTheme="minorHAnsi" w:hAnsiTheme="minorHAnsi" w:cstheme="minorHAnsi"/>
            <w:sz w:val="22"/>
            <w:szCs w:val="22"/>
            <w:lang w:val="en-GB"/>
          </w:rPr>
          <w:t>media@iegexpo.it</w:t>
        </w:r>
      </w:hyperlink>
    </w:p>
    <w:p w14:paraId="528F6B96" w14:textId="77777777" w:rsidR="00EA3485" w:rsidRPr="00526C9C" w:rsidRDefault="00EA3485" w:rsidP="00EA3485">
      <w:pPr>
        <w:shd w:val="clear" w:color="auto" w:fill="FFFFFF"/>
        <w:rPr>
          <w:rFonts w:asciiTheme="minorHAnsi" w:hAnsiTheme="minorHAnsi" w:cstheme="minorHAnsi"/>
          <w:sz w:val="22"/>
          <w:szCs w:val="22"/>
          <w:lang w:val="en-GB"/>
        </w:rPr>
      </w:pPr>
      <w:r w:rsidRPr="00526C9C">
        <w:rPr>
          <w:rFonts w:asciiTheme="minorHAnsi" w:hAnsiTheme="minorHAnsi" w:cstheme="minorHAnsi"/>
          <w:sz w:val="22"/>
          <w:szCs w:val="22"/>
          <w:lang w:val="en-GB"/>
        </w:rPr>
        <w:t> </w:t>
      </w:r>
    </w:p>
    <w:p w14:paraId="631F2B16" w14:textId="77777777" w:rsidR="00EA3485" w:rsidRPr="00526C9C" w:rsidRDefault="00EA3485" w:rsidP="00EA3485">
      <w:pPr>
        <w:shd w:val="clear" w:color="auto" w:fill="FFFFFF"/>
        <w:rPr>
          <w:rFonts w:asciiTheme="minorHAnsi" w:hAnsiTheme="minorHAnsi" w:cstheme="minorHAnsi"/>
          <w:sz w:val="22"/>
          <w:szCs w:val="22"/>
          <w:lang w:val="en-GB"/>
        </w:rPr>
      </w:pPr>
      <w:r w:rsidRPr="00526C9C">
        <w:rPr>
          <w:rFonts w:asciiTheme="minorHAnsi" w:hAnsiTheme="minorHAnsi" w:cstheme="minorHAnsi"/>
          <w:b/>
          <w:bCs/>
          <w:sz w:val="22"/>
          <w:szCs w:val="22"/>
          <w:lang w:val="en-GB"/>
        </w:rPr>
        <w:t>MEDIA AGENCY: Smartitaly Communications</w:t>
      </w:r>
    </w:p>
    <w:p w14:paraId="3DC4E3C7" w14:textId="77777777" w:rsidR="00EA3485" w:rsidRPr="00526C9C" w:rsidRDefault="00EA3485" w:rsidP="00EA3485">
      <w:pPr>
        <w:shd w:val="clear" w:color="auto" w:fill="FFFFFF"/>
        <w:rPr>
          <w:rFonts w:asciiTheme="minorHAnsi" w:hAnsiTheme="minorHAnsi" w:cstheme="minorHAnsi"/>
          <w:sz w:val="22"/>
          <w:szCs w:val="22"/>
          <w:lang w:val="en-GB"/>
        </w:rPr>
      </w:pPr>
      <w:r w:rsidRPr="00526C9C">
        <w:rPr>
          <w:rFonts w:asciiTheme="minorHAnsi" w:hAnsiTheme="minorHAnsi" w:cstheme="minorHAnsi"/>
          <w:sz w:val="22"/>
          <w:szCs w:val="22"/>
          <w:lang w:val="en-GB"/>
        </w:rPr>
        <w:t>Sara Scatena, </w:t>
      </w:r>
      <w:hyperlink r:id="rId15" w:tgtFrame="_blank" w:history="1">
        <w:r w:rsidRPr="00526C9C">
          <w:rPr>
            <w:rStyle w:val="Collegamentoipertestuale"/>
            <w:rFonts w:asciiTheme="minorHAnsi" w:hAnsiTheme="minorHAnsi" w:cstheme="minorHAnsi"/>
            <w:sz w:val="22"/>
            <w:szCs w:val="22"/>
            <w:lang w:val="en-GB"/>
          </w:rPr>
          <w:t>s.scatena@smartitaly.it</w:t>
        </w:r>
      </w:hyperlink>
      <w:r w:rsidRPr="00526C9C">
        <w:rPr>
          <w:rFonts w:asciiTheme="minorHAnsi" w:hAnsiTheme="minorHAnsi" w:cstheme="minorHAnsi"/>
          <w:sz w:val="22"/>
          <w:szCs w:val="22"/>
          <w:u w:val="single"/>
          <w:lang w:val="en-GB"/>
        </w:rPr>
        <w:t>, </w:t>
      </w:r>
      <w:r w:rsidRPr="00526C9C">
        <w:rPr>
          <w:rFonts w:asciiTheme="minorHAnsi" w:hAnsiTheme="minorHAnsi" w:cstheme="minorHAnsi"/>
          <w:sz w:val="22"/>
          <w:szCs w:val="22"/>
          <w:lang w:val="en-GB"/>
        </w:rPr>
        <w:t>mob. +39 338 7836985; Francesca Pericolo, </w:t>
      </w:r>
      <w:hyperlink r:id="rId16" w:tgtFrame="_blank" w:history="1">
        <w:r w:rsidRPr="00526C9C">
          <w:rPr>
            <w:rStyle w:val="Collegamentoipertestuale"/>
            <w:rFonts w:asciiTheme="minorHAnsi" w:hAnsiTheme="minorHAnsi" w:cstheme="minorHAnsi"/>
            <w:sz w:val="22"/>
            <w:szCs w:val="22"/>
            <w:lang w:val="en-GB"/>
          </w:rPr>
          <w:t>f.pericolo@smartitaly.it</w:t>
        </w:r>
      </w:hyperlink>
      <w:r w:rsidRPr="00526C9C">
        <w:rPr>
          <w:rFonts w:asciiTheme="minorHAnsi" w:hAnsiTheme="minorHAnsi" w:cstheme="minorHAnsi"/>
          <w:sz w:val="22"/>
          <w:szCs w:val="22"/>
          <w:lang w:val="en-GB"/>
        </w:rPr>
        <w:t>, mob. +39 327 986 1860</w:t>
      </w:r>
    </w:p>
    <w:p w14:paraId="45631BA4" w14:textId="77777777" w:rsidR="00EA3485" w:rsidRPr="00526C9C" w:rsidRDefault="00EA3485" w:rsidP="00EA3485">
      <w:pPr>
        <w:shd w:val="clear" w:color="auto" w:fill="FFFFFF"/>
        <w:jc w:val="both"/>
        <w:rPr>
          <w:rFonts w:ascii="Calibri" w:hAnsi="Calibri" w:cs="Calibri"/>
          <w:color w:val="333333"/>
          <w:sz w:val="18"/>
          <w:szCs w:val="18"/>
          <w:lang w:val="en-GB"/>
        </w:rPr>
      </w:pPr>
    </w:p>
    <w:p w14:paraId="06282DF6" w14:textId="77777777" w:rsidR="00EA3485" w:rsidRPr="00526C9C" w:rsidRDefault="00EA3485" w:rsidP="00EA3485">
      <w:pPr>
        <w:shd w:val="clear" w:color="auto" w:fill="FFFFFF"/>
        <w:jc w:val="both"/>
        <w:rPr>
          <w:lang w:val="en-GB"/>
        </w:rPr>
      </w:pPr>
    </w:p>
    <w:p w14:paraId="583E2502" w14:textId="77777777" w:rsidR="00854A00" w:rsidRPr="00854A00" w:rsidRDefault="00854A00" w:rsidP="00854A00">
      <w:pPr>
        <w:pStyle w:val="NormaleWeb"/>
        <w:shd w:val="clear" w:color="auto" w:fill="FFFFFF"/>
        <w:jc w:val="both"/>
        <w:rPr>
          <w:rFonts w:ascii="Calibri" w:hAnsi="Calibri" w:cs="Calibri"/>
          <w:b/>
          <w:bCs/>
          <w:color w:val="333333"/>
          <w:sz w:val="18"/>
          <w:szCs w:val="18"/>
          <w:bdr w:val="none" w:sz="0" w:space="0" w:color="auto" w:frame="1"/>
        </w:rPr>
      </w:pPr>
    </w:p>
    <w:p w14:paraId="631E9371" w14:textId="77777777" w:rsidR="00854A00" w:rsidRPr="00854A00" w:rsidRDefault="00854A00" w:rsidP="00854A00">
      <w:pPr>
        <w:pStyle w:val="NormaleWeb"/>
        <w:shd w:val="clear" w:color="auto" w:fill="FFFFFF"/>
        <w:jc w:val="both"/>
        <w:rPr>
          <w:rFonts w:ascii="Calibri" w:hAnsi="Calibri" w:cs="Calibri"/>
          <w:b/>
          <w:bCs/>
          <w:color w:val="333333"/>
          <w:sz w:val="18"/>
          <w:szCs w:val="18"/>
          <w:bdr w:val="none" w:sz="0" w:space="0" w:color="auto" w:frame="1"/>
          <w:lang w:val="en-GB"/>
        </w:rPr>
      </w:pPr>
    </w:p>
    <w:p w14:paraId="270B4E76" w14:textId="467CEE68" w:rsidR="00854A00" w:rsidRPr="00854A00" w:rsidRDefault="00854A00" w:rsidP="00854A00">
      <w:pPr>
        <w:pStyle w:val="NormaleWeb"/>
        <w:shd w:val="clear" w:color="auto" w:fill="FFFFFF"/>
        <w:spacing w:before="0" w:after="0"/>
        <w:rPr>
          <w:rFonts w:ascii="Calibri" w:hAnsi="Calibri" w:cs="Calibri"/>
          <w:color w:val="333333"/>
          <w:sz w:val="18"/>
          <w:szCs w:val="18"/>
          <w:bdr w:val="none" w:sz="0" w:space="0" w:color="auto" w:frame="1"/>
          <w:lang w:val="en-GB"/>
        </w:rPr>
      </w:pPr>
      <w:r w:rsidRPr="00854A00">
        <w:rPr>
          <w:rFonts w:ascii="Calibri" w:hAnsi="Calibri" w:cs="Calibri"/>
          <w:noProof/>
          <w:color w:val="333333"/>
          <w:sz w:val="18"/>
          <w:szCs w:val="18"/>
          <w:bdr w:val="none" w:sz="0" w:space="0" w:color="auto" w:frame="1"/>
          <w:lang w:val="en-GB"/>
        </w:rPr>
        <w:drawing>
          <wp:inline distT="0" distB="0" distL="0" distR="0" wp14:anchorId="0AB4E191" wp14:editId="6A4725AB">
            <wp:extent cx="5137150" cy="1606550"/>
            <wp:effectExtent l="0" t="0" r="6350" b="0"/>
            <wp:docPr id="87305965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77CDDABB" w14:textId="77777777" w:rsidR="00854A00" w:rsidRPr="00854A00" w:rsidRDefault="00854A00" w:rsidP="00854A00">
      <w:pPr>
        <w:pStyle w:val="NormaleWeb"/>
        <w:shd w:val="clear" w:color="auto" w:fill="FFFFFF"/>
        <w:spacing w:before="0" w:after="0"/>
        <w:rPr>
          <w:rFonts w:ascii="Calibri" w:hAnsi="Calibri" w:cs="Calibri"/>
          <w:color w:val="333333"/>
          <w:sz w:val="18"/>
          <w:szCs w:val="18"/>
          <w:bdr w:val="none" w:sz="0" w:space="0" w:color="auto" w:frame="1"/>
          <w:lang w:val="en-GB"/>
        </w:rPr>
      </w:pPr>
    </w:p>
    <w:p w14:paraId="2F4D3E48" w14:textId="77777777" w:rsidR="00854A00" w:rsidRPr="00854A00" w:rsidRDefault="00854A00" w:rsidP="00854A00">
      <w:pPr>
        <w:pStyle w:val="NormaleWeb"/>
        <w:shd w:val="clear" w:color="auto" w:fill="FFFFFF"/>
        <w:spacing w:before="0" w:after="0"/>
        <w:rPr>
          <w:rFonts w:ascii="Calibri" w:hAnsi="Calibri" w:cs="Calibri"/>
          <w:color w:val="333333"/>
          <w:sz w:val="18"/>
          <w:szCs w:val="18"/>
          <w:bdr w:val="none" w:sz="0" w:space="0" w:color="auto" w:frame="1"/>
          <w:lang w:val="en-GB"/>
        </w:rPr>
      </w:pPr>
    </w:p>
    <w:p w14:paraId="415B1DDB" w14:textId="77777777" w:rsidR="00854A00" w:rsidRPr="00854A00" w:rsidRDefault="00854A00" w:rsidP="00854A00">
      <w:pPr>
        <w:pStyle w:val="NormaleWeb"/>
        <w:shd w:val="clear" w:color="auto" w:fill="FFFFFF"/>
        <w:spacing w:before="0" w:after="0"/>
        <w:rPr>
          <w:rFonts w:ascii="Calibri" w:hAnsi="Calibri" w:cs="Calibri"/>
          <w:color w:val="333333"/>
          <w:sz w:val="18"/>
          <w:szCs w:val="18"/>
          <w:bdr w:val="none" w:sz="0" w:space="0" w:color="auto" w:frame="1"/>
          <w:lang w:val="en-GB"/>
        </w:rPr>
      </w:pPr>
      <w:r w:rsidRPr="00854A00">
        <w:rPr>
          <w:rFonts w:ascii="Calibri" w:hAnsi="Calibri" w:cs="Calibri"/>
          <w:color w:val="333333"/>
          <w:sz w:val="18"/>
          <w:szCs w:val="18"/>
          <w:bdr w:val="none" w:sz="0" w:space="0" w:color="auto" w:frame="1"/>
          <w:lang w:val="en-GB"/>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 </w:t>
      </w:r>
      <w:proofErr w:type="gramStart"/>
      <w:r w:rsidRPr="00854A00">
        <w:rPr>
          <w:rFonts w:ascii="Calibri" w:hAnsi="Calibri" w:cs="Calibri"/>
          <w:color w:val="333333"/>
          <w:sz w:val="18"/>
          <w:szCs w:val="18"/>
          <w:bdr w:val="none" w:sz="0" w:space="0" w:color="auto" w:frame="1"/>
          <w:lang w:val="en-GB"/>
        </w:rPr>
        <w:t>not claim</w:t>
      </w:r>
      <w:proofErr w:type="gramEnd"/>
      <w:r w:rsidRPr="00854A00">
        <w:rPr>
          <w:rFonts w:ascii="Calibri" w:hAnsi="Calibri" w:cs="Calibri"/>
          <w:color w:val="333333"/>
          <w:sz w:val="18"/>
          <w:szCs w:val="18"/>
          <w:bdr w:val="none" w:sz="0" w:space="0" w:color="auto" w:frame="1"/>
          <w:lang w:val="en-GB"/>
        </w:rPr>
        <w:t xml:space="preserve"> to be complete, and has not been verified by independent third parties. Forecasts, estimates and objectives contained herein are based on the information available to the Company as at the date of this release.</w:t>
      </w:r>
    </w:p>
    <w:p w14:paraId="771FA50E" w14:textId="15F75442" w:rsidR="00BA2D4A" w:rsidRPr="00526C9C" w:rsidRDefault="00BA2D4A" w:rsidP="00EA3485">
      <w:pPr>
        <w:pStyle w:val="NormaleWeb"/>
        <w:shd w:val="clear" w:color="auto" w:fill="FFFFFF"/>
        <w:spacing w:before="0" w:beforeAutospacing="0" w:after="0" w:afterAutospacing="0"/>
        <w:jc w:val="both"/>
        <w:rPr>
          <w:rFonts w:ascii="Calibri" w:hAnsi="Calibri" w:cs="Calibri"/>
          <w:color w:val="333333"/>
          <w:sz w:val="18"/>
          <w:szCs w:val="18"/>
          <w:bdr w:val="none" w:sz="0" w:space="0" w:color="auto" w:frame="1"/>
          <w:lang w:val="en-GB"/>
        </w:rPr>
      </w:pPr>
    </w:p>
    <w:sectPr w:rsidR="00BA2D4A" w:rsidRPr="00526C9C" w:rsidSect="00164D0A">
      <w:headerReference w:type="default" r:id="rId18"/>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458F" w14:textId="77777777" w:rsidR="00694A7C" w:rsidRDefault="00694A7C" w:rsidP="009D19CC">
      <w:r>
        <w:separator/>
      </w:r>
    </w:p>
  </w:endnote>
  <w:endnote w:type="continuationSeparator" w:id="0">
    <w:p w14:paraId="057C579A" w14:textId="77777777" w:rsidR="00694A7C" w:rsidRDefault="00694A7C"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8019" w14:textId="77777777" w:rsidR="00694A7C" w:rsidRDefault="00694A7C" w:rsidP="009D19CC">
      <w:r>
        <w:separator/>
      </w:r>
    </w:p>
  </w:footnote>
  <w:footnote w:type="continuationSeparator" w:id="0">
    <w:p w14:paraId="5394734E" w14:textId="77777777" w:rsidR="00694A7C" w:rsidRDefault="00694A7C"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41D"/>
    <w:multiLevelType w:val="multilevel"/>
    <w:tmpl w:val="FE34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70471"/>
    <w:multiLevelType w:val="multilevel"/>
    <w:tmpl w:val="344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306AB"/>
    <w:multiLevelType w:val="multilevel"/>
    <w:tmpl w:val="F5BE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F4EEA"/>
    <w:multiLevelType w:val="multilevel"/>
    <w:tmpl w:val="71A8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9305E"/>
    <w:multiLevelType w:val="multilevel"/>
    <w:tmpl w:val="6AF4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6C6978"/>
    <w:multiLevelType w:val="multilevel"/>
    <w:tmpl w:val="E832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AA2755"/>
    <w:multiLevelType w:val="multilevel"/>
    <w:tmpl w:val="274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AD066C"/>
    <w:multiLevelType w:val="multilevel"/>
    <w:tmpl w:val="2268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11237"/>
    <w:multiLevelType w:val="multilevel"/>
    <w:tmpl w:val="F0C2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60F85"/>
    <w:multiLevelType w:val="multilevel"/>
    <w:tmpl w:val="4980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62571"/>
    <w:multiLevelType w:val="multilevel"/>
    <w:tmpl w:val="3428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964B6"/>
    <w:multiLevelType w:val="multilevel"/>
    <w:tmpl w:val="C7FA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111CAB"/>
    <w:multiLevelType w:val="multilevel"/>
    <w:tmpl w:val="F95852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0F7770"/>
    <w:multiLevelType w:val="multilevel"/>
    <w:tmpl w:val="A14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A1220"/>
    <w:multiLevelType w:val="hybridMultilevel"/>
    <w:tmpl w:val="0B088A38"/>
    <w:lvl w:ilvl="0" w:tplc="F53E042A">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E666D8A"/>
    <w:multiLevelType w:val="multilevel"/>
    <w:tmpl w:val="1CA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F4B34"/>
    <w:multiLevelType w:val="multilevel"/>
    <w:tmpl w:val="93F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85544E"/>
    <w:multiLevelType w:val="multilevel"/>
    <w:tmpl w:val="D98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D02CA"/>
    <w:multiLevelType w:val="multilevel"/>
    <w:tmpl w:val="59C4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4F5DF8"/>
    <w:multiLevelType w:val="multilevel"/>
    <w:tmpl w:val="850E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A0293"/>
    <w:multiLevelType w:val="multilevel"/>
    <w:tmpl w:val="C6CE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90984"/>
    <w:multiLevelType w:val="multilevel"/>
    <w:tmpl w:val="6D76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16"/>
  </w:num>
  <w:num w:numId="2" w16cid:durableId="1301767377">
    <w:abstractNumId w:val="7"/>
  </w:num>
  <w:num w:numId="3" w16cid:durableId="1043482233">
    <w:abstractNumId w:val="19"/>
  </w:num>
  <w:num w:numId="4" w16cid:durableId="1237321337">
    <w:abstractNumId w:val="13"/>
  </w:num>
  <w:num w:numId="5" w16cid:durableId="304357418">
    <w:abstractNumId w:val="4"/>
  </w:num>
  <w:num w:numId="6" w16cid:durableId="848561890">
    <w:abstractNumId w:val="20"/>
  </w:num>
  <w:num w:numId="7" w16cid:durableId="840975047">
    <w:abstractNumId w:val="23"/>
  </w:num>
  <w:num w:numId="8" w16cid:durableId="93333297">
    <w:abstractNumId w:val="8"/>
  </w:num>
  <w:num w:numId="9" w16cid:durableId="1186872266">
    <w:abstractNumId w:val="12"/>
  </w:num>
  <w:num w:numId="10" w16cid:durableId="1684816694">
    <w:abstractNumId w:val="22"/>
  </w:num>
  <w:num w:numId="11" w16cid:durableId="920682235">
    <w:abstractNumId w:val="6"/>
  </w:num>
  <w:num w:numId="12" w16cid:durableId="649018028">
    <w:abstractNumId w:val="15"/>
  </w:num>
  <w:num w:numId="13" w16cid:durableId="659431145">
    <w:abstractNumId w:val="2"/>
  </w:num>
  <w:num w:numId="14" w16cid:durableId="106505578">
    <w:abstractNumId w:val="21"/>
  </w:num>
  <w:num w:numId="15" w16cid:durableId="359668200">
    <w:abstractNumId w:val="0"/>
  </w:num>
  <w:num w:numId="16" w16cid:durableId="1952852993">
    <w:abstractNumId w:val="18"/>
  </w:num>
  <w:num w:numId="17" w16cid:durableId="847451152">
    <w:abstractNumId w:val="1"/>
  </w:num>
  <w:num w:numId="18" w16cid:durableId="517428752">
    <w:abstractNumId w:val="14"/>
  </w:num>
  <w:num w:numId="19" w16cid:durableId="553543926">
    <w:abstractNumId w:val="5"/>
  </w:num>
  <w:num w:numId="20" w16cid:durableId="164053879">
    <w:abstractNumId w:val="17"/>
  </w:num>
  <w:num w:numId="21" w16cid:durableId="1667438137">
    <w:abstractNumId w:val="3"/>
  </w:num>
  <w:num w:numId="22" w16cid:durableId="758914116">
    <w:abstractNumId w:val="9"/>
  </w:num>
  <w:num w:numId="23" w16cid:durableId="1209146184">
    <w:abstractNumId w:val="24"/>
  </w:num>
  <w:num w:numId="24" w16cid:durableId="1589195194">
    <w:abstractNumId w:val="11"/>
  </w:num>
  <w:num w:numId="25" w16cid:durableId="73053697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06E89"/>
    <w:rsid w:val="00010990"/>
    <w:rsid w:val="00013DE4"/>
    <w:rsid w:val="00015E33"/>
    <w:rsid w:val="000166A6"/>
    <w:rsid w:val="00017208"/>
    <w:rsid w:val="00024250"/>
    <w:rsid w:val="00025EC6"/>
    <w:rsid w:val="000261D2"/>
    <w:rsid w:val="00026951"/>
    <w:rsid w:val="000272DF"/>
    <w:rsid w:val="0003082F"/>
    <w:rsid w:val="00031545"/>
    <w:rsid w:val="00034CBD"/>
    <w:rsid w:val="00044C0E"/>
    <w:rsid w:val="00052CF1"/>
    <w:rsid w:val="0005350A"/>
    <w:rsid w:val="000544FB"/>
    <w:rsid w:val="000546CC"/>
    <w:rsid w:val="000553AD"/>
    <w:rsid w:val="0006003F"/>
    <w:rsid w:val="000612A4"/>
    <w:rsid w:val="00061D69"/>
    <w:rsid w:val="00062280"/>
    <w:rsid w:val="00062584"/>
    <w:rsid w:val="00065694"/>
    <w:rsid w:val="000656A6"/>
    <w:rsid w:val="000679E7"/>
    <w:rsid w:val="00067E5B"/>
    <w:rsid w:val="00070E02"/>
    <w:rsid w:val="00075B1C"/>
    <w:rsid w:val="0007648C"/>
    <w:rsid w:val="00077410"/>
    <w:rsid w:val="00080EDF"/>
    <w:rsid w:val="00081A51"/>
    <w:rsid w:val="000836F8"/>
    <w:rsid w:val="0008463C"/>
    <w:rsid w:val="00090259"/>
    <w:rsid w:val="000938B6"/>
    <w:rsid w:val="00093ECB"/>
    <w:rsid w:val="000A0D08"/>
    <w:rsid w:val="000B181A"/>
    <w:rsid w:val="000B229A"/>
    <w:rsid w:val="000B6999"/>
    <w:rsid w:val="000C0B88"/>
    <w:rsid w:val="000C16E4"/>
    <w:rsid w:val="000C293A"/>
    <w:rsid w:val="000C38B9"/>
    <w:rsid w:val="000C4B00"/>
    <w:rsid w:val="000C6650"/>
    <w:rsid w:val="000D0844"/>
    <w:rsid w:val="000D0D41"/>
    <w:rsid w:val="000D0E58"/>
    <w:rsid w:val="000D599D"/>
    <w:rsid w:val="000D6D13"/>
    <w:rsid w:val="000D70CE"/>
    <w:rsid w:val="000E0464"/>
    <w:rsid w:val="000E1FE6"/>
    <w:rsid w:val="000E258A"/>
    <w:rsid w:val="000E389C"/>
    <w:rsid w:val="000E538F"/>
    <w:rsid w:val="000F686D"/>
    <w:rsid w:val="000F7017"/>
    <w:rsid w:val="0010066C"/>
    <w:rsid w:val="0010387D"/>
    <w:rsid w:val="001054B0"/>
    <w:rsid w:val="001055A6"/>
    <w:rsid w:val="001077F7"/>
    <w:rsid w:val="00107903"/>
    <w:rsid w:val="00107F06"/>
    <w:rsid w:val="0011043E"/>
    <w:rsid w:val="001128CE"/>
    <w:rsid w:val="00113296"/>
    <w:rsid w:val="00115C94"/>
    <w:rsid w:val="00117D65"/>
    <w:rsid w:val="001213CC"/>
    <w:rsid w:val="001215FD"/>
    <w:rsid w:val="00124EE0"/>
    <w:rsid w:val="00125685"/>
    <w:rsid w:val="001258D3"/>
    <w:rsid w:val="00130AD0"/>
    <w:rsid w:val="00132E68"/>
    <w:rsid w:val="00136149"/>
    <w:rsid w:val="001410E6"/>
    <w:rsid w:val="0014124B"/>
    <w:rsid w:val="0014218E"/>
    <w:rsid w:val="00142E6F"/>
    <w:rsid w:val="0014637D"/>
    <w:rsid w:val="001513A4"/>
    <w:rsid w:val="00152985"/>
    <w:rsid w:val="00156828"/>
    <w:rsid w:val="00156E59"/>
    <w:rsid w:val="00157A8B"/>
    <w:rsid w:val="00164166"/>
    <w:rsid w:val="00164D0A"/>
    <w:rsid w:val="001660E4"/>
    <w:rsid w:val="00167426"/>
    <w:rsid w:val="0016760D"/>
    <w:rsid w:val="00172C1C"/>
    <w:rsid w:val="00173AB8"/>
    <w:rsid w:val="00176B21"/>
    <w:rsid w:val="001777C3"/>
    <w:rsid w:val="00181B0A"/>
    <w:rsid w:val="00183C88"/>
    <w:rsid w:val="00186261"/>
    <w:rsid w:val="001862E5"/>
    <w:rsid w:val="00187856"/>
    <w:rsid w:val="00187F45"/>
    <w:rsid w:val="00195522"/>
    <w:rsid w:val="001A015D"/>
    <w:rsid w:val="001A67E9"/>
    <w:rsid w:val="001A7A2C"/>
    <w:rsid w:val="001B1CF4"/>
    <w:rsid w:val="001B38CB"/>
    <w:rsid w:val="001B41F6"/>
    <w:rsid w:val="001B48B0"/>
    <w:rsid w:val="001B6112"/>
    <w:rsid w:val="001B75DB"/>
    <w:rsid w:val="001B7AB6"/>
    <w:rsid w:val="001C1102"/>
    <w:rsid w:val="001D1B3C"/>
    <w:rsid w:val="001D5720"/>
    <w:rsid w:val="001D5DBA"/>
    <w:rsid w:val="001D623E"/>
    <w:rsid w:val="001E4868"/>
    <w:rsid w:val="001E6A44"/>
    <w:rsid w:val="001F0F9C"/>
    <w:rsid w:val="001F191A"/>
    <w:rsid w:val="001F293B"/>
    <w:rsid w:val="001F4CE5"/>
    <w:rsid w:val="001F634C"/>
    <w:rsid w:val="00200658"/>
    <w:rsid w:val="00200E6D"/>
    <w:rsid w:val="00201A3A"/>
    <w:rsid w:val="0020219B"/>
    <w:rsid w:val="00205FF9"/>
    <w:rsid w:val="002067A2"/>
    <w:rsid w:val="002067F2"/>
    <w:rsid w:val="002108D5"/>
    <w:rsid w:val="002212E6"/>
    <w:rsid w:val="002232F0"/>
    <w:rsid w:val="002271E4"/>
    <w:rsid w:val="0022724D"/>
    <w:rsid w:val="00232181"/>
    <w:rsid w:val="00232281"/>
    <w:rsid w:val="002337E0"/>
    <w:rsid w:val="002342A2"/>
    <w:rsid w:val="00235255"/>
    <w:rsid w:val="00242661"/>
    <w:rsid w:val="00242C74"/>
    <w:rsid w:val="0024421F"/>
    <w:rsid w:val="002535F8"/>
    <w:rsid w:val="0025689F"/>
    <w:rsid w:val="0025733E"/>
    <w:rsid w:val="002612EC"/>
    <w:rsid w:val="00261551"/>
    <w:rsid w:val="00261899"/>
    <w:rsid w:val="002629F1"/>
    <w:rsid w:val="0026576E"/>
    <w:rsid w:val="002658FA"/>
    <w:rsid w:val="00265913"/>
    <w:rsid w:val="00267422"/>
    <w:rsid w:val="002677F3"/>
    <w:rsid w:val="00267A49"/>
    <w:rsid w:val="00267AE5"/>
    <w:rsid w:val="0027357E"/>
    <w:rsid w:val="00274CF7"/>
    <w:rsid w:val="0027537E"/>
    <w:rsid w:val="00283ABB"/>
    <w:rsid w:val="00283EF9"/>
    <w:rsid w:val="0028696A"/>
    <w:rsid w:val="00287DDE"/>
    <w:rsid w:val="00291536"/>
    <w:rsid w:val="00291672"/>
    <w:rsid w:val="0029186D"/>
    <w:rsid w:val="00294C81"/>
    <w:rsid w:val="00295A69"/>
    <w:rsid w:val="002972F5"/>
    <w:rsid w:val="002A20A2"/>
    <w:rsid w:val="002A21FD"/>
    <w:rsid w:val="002A6E09"/>
    <w:rsid w:val="002A7D0D"/>
    <w:rsid w:val="002B0564"/>
    <w:rsid w:val="002B275C"/>
    <w:rsid w:val="002B40E9"/>
    <w:rsid w:val="002C4777"/>
    <w:rsid w:val="002C6D0B"/>
    <w:rsid w:val="002D3DC4"/>
    <w:rsid w:val="002D3F18"/>
    <w:rsid w:val="002D69AB"/>
    <w:rsid w:val="002D709A"/>
    <w:rsid w:val="002D7B45"/>
    <w:rsid w:val="002E1474"/>
    <w:rsid w:val="002E16E3"/>
    <w:rsid w:val="002E2A8A"/>
    <w:rsid w:val="002E30DD"/>
    <w:rsid w:val="002E349A"/>
    <w:rsid w:val="002E39E8"/>
    <w:rsid w:val="002E3C1E"/>
    <w:rsid w:val="002E60ED"/>
    <w:rsid w:val="002E6155"/>
    <w:rsid w:val="002F0B6E"/>
    <w:rsid w:val="002F0F98"/>
    <w:rsid w:val="002F1241"/>
    <w:rsid w:val="002F19B1"/>
    <w:rsid w:val="002F210B"/>
    <w:rsid w:val="002F6179"/>
    <w:rsid w:val="00300641"/>
    <w:rsid w:val="00301C91"/>
    <w:rsid w:val="00302673"/>
    <w:rsid w:val="00303BAB"/>
    <w:rsid w:val="00307BA1"/>
    <w:rsid w:val="0031160A"/>
    <w:rsid w:val="00311C8B"/>
    <w:rsid w:val="00312409"/>
    <w:rsid w:val="00312ECF"/>
    <w:rsid w:val="00315F3E"/>
    <w:rsid w:val="00322C1F"/>
    <w:rsid w:val="00325DD2"/>
    <w:rsid w:val="00331BFC"/>
    <w:rsid w:val="00332FFD"/>
    <w:rsid w:val="0033533F"/>
    <w:rsid w:val="00342CB7"/>
    <w:rsid w:val="003434E8"/>
    <w:rsid w:val="00345AA6"/>
    <w:rsid w:val="003513DB"/>
    <w:rsid w:val="00351736"/>
    <w:rsid w:val="00354CAF"/>
    <w:rsid w:val="00356F39"/>
    <w:rsid w:val="00360296"/>
    <w:rsid w:val="0036388F"/>
    <w:rsid w:val="00363FA7"/>
    <w:rsid w:val="00366648"/>
    <w:rsid w:val="00375006"/>
    <w:rsid w:val="003816B8"/>
    <w:rsid w:val="00382E50"/>
    <w:rsid w:val="00385599"/>
    <w:rsid w:val="00387E50"/>
    <w:rsid w:val="00391773"/>
    <w:rsid w:val="0039229D"/>
    <w:rsid w:val="00393286"/>
    <w:rsid w:val="00393D4D"/>
    <w:rsid w:val="0039457E"/>
    <w:rsid w:val="00396999"/>
    <w:rsid w:val="003A1872"/>
    <w:rsid w:val="003A3CB0"/>
    <w:rsid w:val="003A5B30"/>
    <w:rsid w:val="003A69D3"/>
    <w:rsid w:val="003A7017"/>
    <w:rsid w:val="003A7C44"/>
    <w:rsid w:val="003B3497"/>
    <w:rsid w:val="003B5978"/>
    <w:rsid w:val="003C0926"/>
    <w:rsid w:val="003C210D"/>
    <w:rsid w:val="003C6C11"/>
    <w:rsid w:val="003D04F9"/>
    <w:rsid w:val="003D26FC"/>
    <w:rsid w:val="003D2ED3"/>
    <w:rsid w:val="003D4C8D"/>
    <w:rsid w:val="003E0C15"/>
    <w:rsid w:val="003E142E"/>
    <w:rsid w:val="003E4DAD"/>
    <w:rsid w:val="003F3270"/>
    <w:rsid w:val="003F3C61"/>
    <w:rsid w:val="003F4C8E"/>
    <w:rsid w:val="00402E03"/>
    <w:rsid w:val="00403E8A"/>
    <w:rsid w:val="00407BD6"/>
    <w:rsid w:val="00410463"/>
    <w:rsid w:val="00412654"/>
    <w:rsid w:val="00414BA5"/>
    <w:rsid w:val="00416682"/>
    <w:rsid w:val="00420E9E"/>
    <w:rsid w:val="00421BC5"/>
    <w:rsid w:val="00423BDC"/>
    <w:rsid w:val="00424E08"/>
    <w:rsid w:val="00430F6C"/>
    <w:rsid w:val="00431487"/>
    <w:rsid w:val="00431A06"/>
    <w:rsid w:val="00432760"/>
    <w:rsid w:val="004333F4"/>
    <w:rsid w:val="004354AA"/>
    <w:rsid w:val="004356F8"/>
    <w:rsid w:val="0044080B"/>
    <w:rsid w:val="0044233A"/>
    <w:rsid w:val="004428C3"/>
    <w:rsid w:val="00443054"/>
    <w:rsid w:val="00443875"/>
    <w:rsid w:val="0044546E"/>
    <w:rsid w:val="0044758F"/>
    <w:rsid w:val="00447F8A"/>
    <w:rsid w:val="00455CAC"/>
    <w:rsid w:val="00457FB2"/>
    <w:rsid w:val="00460E1E"/>
    <w:rsid w:val="00461B5B"/>
    <w:rsid w:val="004670DE"/>
    <w:rsid w:val="004723BE"/>
    <w:rsid w:val="004742B7"/>
    <w:rsid w:val="00475432"/>
    <w:rsid w:val="00475C42"/>
    <w:rsid w:val="004842BF"/>
    <w:rsid w:val="004863DE"/>
    <w:rsid w:val="0048655B"/>
    <w:rsid w:val="00494A7E"/>
    <w:rsid w:val="00494BB8"/>
    <w:rsid w:val="004974A7"/>
    <w:rsid w:val="004A2C15"/>
    <w:rsid w:val="004A3F58"/>
    <w:rsid w:val="004B16F5"/>
    <w:rsid w:val="004B4FAE"/>
    <w:rsid w:val="004B63DF"/>
    <w:rsid w:val="004B738F"/>
    <w:rsid w:val="004C2561"/>
    <w:rsid w:val="004C308B"/>
    <w:rsid w:val="004C3BC2"/>
    <w:rsid w:val="004C66BA"/>
    <w:rsid w:val="004C69E5"/>
    <w:rsid w:val="004C75B5"/>
    <w:rsid w:val="004C7FA3"/>
    <w:rsid w:val="004D138F"/>
    <w:rsid w:val="004D2D7E"/>
    <w:rsid w:val="004D4D8E"/>
    <w:rsid w:val="004D77BB"/>
    <w:rsid w:val="004E1354"/>
    <w:rsid w:val="004E1D8C"/>
    <w:rsid w:val="004E3319"/>
    <w:rsid w:val="004E3A67"/>
    <w:rsid w:val="004E7A36"/>
    <w:rsid w:val="004E7C0A"/>
    <w:rsid w:val="004E7F90"/>
    <w:rsid w:val="004F1964"/>
    <w:rsid w:val="004F4BDF"/>
    <w:rsid w:val="004F62DF"/>
    <w:rsid w:val="004F638D"/>
    <w:rsid w:val="005009FF"/>
    <w:rsid w:val="005024CE"/>
    <w:rsid w:val="00505CE7"/>
    <w:rsid w:val="00506FFB"/>
    <w:rsid w:val="005114BE"/>
    <w:rsid w:val="00512CEE"/>
    <w:rsid w:val="00514A27"/>
    <w:rsid w:val="005164EB"/>
    <w:rsid w:val="005169B9"/>
    <w:rsid w:val="00517505"/>
    <w:rsid w:val="00517EC6"/>
    <w:rsid w:val="00520C53"/>
    <w:rsid w:val="00523A53"/>
    <w:rsid w:val="00524504"/>
    <w:rsid w:val="00526C9C"/>
    <w:rsid w:val="00527B40"/>
    <w:rsid w:val="00556198"/>
    <w:rsid w:val="00562DD0"/>
    <w:rsid w:val="0056437A"/>
    <w:rsid w:val="00564B99"/>
    <w:rsid w:val="005735A5"/>
    <w:rsid w:val="00574FAF"/>
    <w:rsid w:val="005754DB"/>
    <w:rsid w:val="00576160"/>
    <w:rsid w:val="0057636A"/>
    <w:rsid w:val="0057698F"/>
    <w:rsid w:val="00581843"/>
    <w:rsid w:val="005828DA"/>
    <w:rsid w:val="005834EF"/>
    <w:rsid w:val="0059107F"/>
    <w:rsid w:val="00592421"/>
    <w:rsid w:val="00592918"/>
    <w:rsid w:val="005948C9"/>
    <w:rsid w:val="005960B7"/>
    <w:rsid w:val="005A00D7"/>
    <w:rsid w:val="005A30F8"/>
    <w:rsid w:val="005A7EA1"/>
    <w:rsid w:val="005B37DC"/>
    <w:rsid w:val="005B7A75"/>
    <w:rsid w:val="005C0BEA"/>
    <w:rsid w:val="005C208C"/>
    <w:rsid w:val="005C2F6D"/>
    <w:rsid w:val="005C5AE5"/>
    <w:rsid w:val="005C6E34"/>
    <w:rsid w:val="005D4030"/>
    <w:rsid w:val="005D4E18"/>
    <w:rsid w:val="005D6392"/>
    <w:rsid w:val="005E12B0"/>
    <w:rsid w:val="005E1D6F"/>
    <w:rsid w:val="005E605C"/>
    <w:rsid w:val="005F13B0"/>
    <w:rsid w:val="005F1BAB"/>
    <w:rsid w:val="005F223B"/>
    <w:rsid w:val="005F41DE"/>
    <w:rsid w:val="005F50CF"/>
    <w:rsid w:val="005F5C9E"/>
    <w:rsid w:val="005F6CC1"/>
    <w:rsid w:val="005F6E53"/>
    <w:rsid w:val="006000A5"/>
    <w:rsid w:val="006016D2"/>
    <w:rsid w:val="006103D9"/>
    <w:rsid w:val="00611190"/>
    <w:rsid w:val="00612D68"/>
    <w:rsid w:val="00612D93"/>
    <w:rsid w:val="0061345E"/>
    <w:rsid w:val="00616280"/>
    <w:rsid w:val="00620537"/>
    <w:rsid w:val="00622379"/>
    <w:rsid w:val="00627635"/>
    <w:rsid w:val="0063248E"/>
    <w:rsid w:val="00632968"/>
    <w:rsid w:val="006350E0"/>
    <w:rsid w:val="0064449F"/>
    <w:rsid w:val="00652041"/>
    <w:rsid w:val="006641EC"/>
    <w:rsid w:val="00664B39"/>
    <w:rsid w:val="006676AC"/>
    <w:rsid w:val="006703C3"/>
    <w:rsid w:val="006705E5"/>
    <w:rsid w:val="00671001"/>
    <w:rsid w:val="006737B3"/>
    <w:rsid w:val="00674542"/>
    <w:rsid w:val="00675E2F"/>
    <w:rsid w:val="00681F00"/>
    <w:rsid w:val="006825E2"/>
    <w:rsid w:val="00683DAF"/>
    <w:rsid w:val="006851C0"/>
    <w:rsid w:val="006859B6"/>
    <w:rsid w:val="00686E19"/>
    <w:rsid w:val="00687962"/>
    <w:rsid w:val="00690B2B"/>
    <w:rsid w:val="00693D7B"/>
    <w:rsid w:val="00694A7C"/>
    <w:rsid w:val="00696915"/>
    <w:rsid w:val="006A07D0"/>
    <w:rsid w:val="006B1EBD"/>
    <w:rsid w:val="006B2DEB"/>
    <w:rsid w:val="006B33B1"/>
    <w:rsid w:val="006B48F8"/>
    <w:rsid w:val="006B5BDD"/>
    <w:rsid w:val="006C0A34"/>
    <w:rsid w:val="006C0F44"/>
    <w:rsid w:val="006C3A05"/>
    <w:rsid w:val="006C5E87"/>
    <w:rsid w:val="006D61AF"/>
    <w:rsid w:val="006E0B58"/>
    <w:rsid w:val="006E5FFC"/>
    <w:rsid w:val="006E749B"/>
    <w:rsid w:val="006F286B"/>
    <w:rsid w:val="006F64ED"/>
    <w:rsid w:val="00700187"/>
    <w:rsid w:val="00701959"/>
    <w:rsid w:val="00701CD4"/>
    <w:rsid w:val="00702FE0"/>
    <w:rsid w:val="007030A9"/>
    <w:rsid w:val="007036D4"/>
    <w:rsid w:val="00703AAE"/>
    <w:rsid w:val="00704A68"/>
    <w:rsid w:val="00711BE9"/>
    <w:rsid w:val="007122F2"/>
    <w:rsid w:val="00714071"/>
    <w:rsid w:val="007140D8"/>
    <w:rsid w:val="007152C2"/>
    <w:rsid w:val="00717ACB"/>
    <w:rsid w:val="00721818"/>
    <w:rsid w:val="007225F9"/>
    <w:rsid w:val="00723454"/>
    <w:rsid w:val="00735CC4"/>
    <w:rsid w:val="00744EAF"/>
    <w:rsid w:val="00745456"/>
    <w:rsid w:val="00745650"/>
    <w:rsid w:val="00746BBB"/>
    <w:rsid w:val="007516EE"/>
    <w:rsid w:val="0075253B"/>
    <w:rsid w:val="00752BF6"/>
    <w:rsid w:val="00755200"/>
    <w:rsid w:val="00760C5C"/>
    <w:rsid w:val="00771A5E"/>
    <w:rsid w:val="00772BF7"/>
    <w:rsid w:val="0078128F"/>
    <w:rsid w:val="00783091"/>
    <w:rsid w:val="00784326"/>
    <w:rsid w:val="00787848"/>
    <w:rsid w:val="00791258"/>
    <w:rsid w:val="00793185"/>
    <w:rsid w:val="007A10E1"/>
    <w:rsid w:val="007A190E"/>
    <w:rsid w:val="007A3C36"/>
    <w:rsid w:val="007A5DB3"/>
    <w:rsid w:val="007B439B"/>
    <w:rsid w:val="007C28BC"/>
    <w:rsid w:val="007C6717"/>
    <w:rsid w:val="007C7F0F"/>
    <w:rsid w:val="007D4F32"/>
    <w:rsid w:val="007E074B"/>
    <w:rsid w:val="007E0B87"/>
    <w:rsid w:val="007E0EF0"/>
    <w:rsid w:val="007E1197"/>
    <w:rsid w:val="007E191C"/>
    <w:rsid w:val="007E3FC6"/>
    <w:rsid w:val="007E5C6C"/>
    <w:rsid w:val="007E6E16"/>
    <w:rsid w:val="007E6EFC"/>
    <w:rsid w:val="007E7432"/>
    <w:rsid w:val="007F20A8"/>
    <w:rsid w:val="007F7E21"/>
    <w:rsid w:val="00801496"/>
    <w:rsid w:val="00801EBA"/>
    <w:rsid w:val="00802153"/>
    <w:rsid w:val="008027E2"/>
    <w:rsid w:val="0080359E"/>
    <w:rsid w:val="00804B44"/>
    <w:rsid w:val="00810374"/>
    <w:rsid w:val="008139B6"/>
    <w:rsid w:val="00815AE3"/>
    <w:rsid w:val="00821EEC"/>
    <w:rsid w:val="00826662"/>
    <w:rsid w:val="0083075D"/>
    <w:rsid w:val="00831F1A"/>
    <w:rsid w:val="0083774C"/>
    <w:rsid w:val="00837B56"/>
    <w:rsid w:val="00837F97"/>
    <w:rsid w:val="0084020D"/>
    <w:rsid w:val="00842B9A"/>
    <w:rsid w:val="00846987"/>
    <w:rsid w:val="008501A5"/>
    <w:rsid w:val="00850DAF"/>
    <w:rsid w:val="00851148"/>
    <w:rsid w:val="00854A00"/>
    <w:rsid w:val="00855C9A"/>
    <w:rsid w:val="008601B0"/>
    <w:rsid w:val="00862AE9"/>
    <w:rsid w:val="00862C6D"/>
    <w:rsid w:val="00862D10"/>
    <w:rsid w:val="00864FB4"/>
    <w:rsid w:val="008678D4"/>
    <w:rsid w:val="00870B91"/>
    <w:rsid w:val="00871B0D"/>
    <w:rsid w:val="00871B32"/>
    <w:rsid w:val="0087306B"/>
    <w:rsid w:val="00873B73"/>
    <w:rsid w:val="00874573"/>
    <w:rsid w:val="008752A2"/>
    <w:rsid w:val="00876AA4"/>
    <w:rsid w:val="00877918"/>
    <w:rsid w:val="00883195"/>
    <w:rsid w:val="008849CC"/>
    <w:rsid w:val="00884FB9"/>
    <w:rsid w:val="00885C50"/>
    <w:rsid w:val="008861B9"/>
    <w:rsid w:val="008871F5"/>
    <w:rsid w:val="008873E9"/>
    <w:rsid w:val="00891876"/>
    <w:rsid w:val="00892DCF"/>
    <w:rsid w:val="00895E08"/>
    <w:rsid w:val="008A0C8C"/>
    <w:rsid w:val="008A1428"/>
    <w:rsid w:val="008A3115"/>
    <w:rsid w:val="008A5395"/>
    <w:rsid w:val="008A6E85"/>
    <w:rsid w:val="008B6C4D"/>
    <w:rsid w:val="008C3FCC"/>
    <w:rsid w:val="008C401D"/>
    <w:rsid w:val="008C6413"/>
    <w:rsid w:val="008C7617"/>
    <w:rsid w:val="008C7D08"/>
    <w:rsid w:val="008D1CF5"/>
    <w:rsid w:val="008D4024"/>
    <w:rsid w:val="008D4ECF"/>
    <w:rsid w:val="008D78FB"/>
    <w:rsid w:val="008E08D5"/>
    <w:rsid w:val="008E1066"/>
    <w:rsid w:val="008E2BC9"/>
    <w:rsid w:val="008E56C5"/>
    <w:rsid w:val="008E66BB"/>
    <w:rsid w:val="008E796E"/>
    <w:rsid w:val="008E7F93"/>
    <w:rsid w:val="008F2F13"/>
    <w:rsid w:val="008F55EF"/>
    <w:rsid w:val="008F68AD"/>
    <w:rsid w:val="008F7FE1"/>
    <w:rsid w:val="00900300"/>
    <w:rsid w:val="00901CF1"/>
    <w:rsid w:val="009049E3"/>
    <w:rsid w:val="0090722F"/>
    <w:rsid w:val="00907901"/>
    <w:rsid w:val="00915147"/>
    <w:rsid w:val="00915C97"/>
    <w:rsid w:val="00917187"/>
    <w:rsid w:val="009174BA"/>
    <w:rsid w:val="00917B1D"/>
    <w:rsid w:val="009244C6"/>
    <w:rsid w:val="00930436"/>
    <w:rsid w:val="00932DDB"/>
    <w:rsid w:val="009346DB"/>
    <w:rsid w:val="00935FCA"/>
    <w:rsid w:val="009367D1"/>
    <w:rsid w:val="009426A2"/>
    <w:rsid w:val="00944B54"/>
    <w:rsid w:val="00945786"/>
    <w:rsid w:val="00957B98"/>
    <w:rsid w:val="00961D92"/>
    <w:rsid w:val="00961E3D"/>
    <w:rsid w:val="0096294E"/>
    <w:rsid w:val="00963B51"/>
    <w:rsid w:val="00964753"/>
    <w:rsid w:val="009651A1"/>
    <w:rsid w:val="00965EAF"/>
    <w:rsid w:val="0096730A"/>
    <w:rsid w:val="00967FFE"/>
    <w:rsid w:val="00972CEB"/>
    <w:rsid w:val="00972FAD"/>
    <w:rsid w:val="00976068"/>
    <w:rsid w:val="0098451B"/>
    <w:rsid w:val="00987904"/>
    <w:rsid w:val="00987E6A"/>
    <w:rsid w:val="00990D4B"/>
    <w:rsid w:val="00991240"/>
    <w:rsid w:val="00994435"/>
    <w:rsid w:val="009969AA"/>
    <w:rsid w:val="009A2E21"/>
    <w:rsid w:val="009A7134"/>
    <w:rsid w:val="009B18A7"/>
    <w:rsid w:val="009B434D"/>
    <w:rsid w:val="009B5227"/>
    <w:rsid w:val="009B72FC"/>
    <w:rsid w:val="009B740C"/>
    <w:rsid w:val="009C312D"/>
    <w:rsid w:val="009C6B21"/>
    <w:rsid w:val="009C7456"/>
    <w:rsid w:val="009C760F"/>
    <w:rsid w:val="009C7B73"/>
    <w:rsid w:val="009C7FD4"/>
    <w:rsid w:val="009D19CC"/>
    <w:rsid w:val="009D1C9B"/>
    <w:rsid w:val="009D6845"/>
    <w:rsid w:val="009D6EA9"/>
    <w:rsid w:val="009F2C7C"/>
    <w:rsid w:val="00A01E85"/>
    <w:rsid w:val="00A05E99"/>
    <w:rsid w:val="00A10796"/>
    <w:rsid w:val="00A10FEC"/>
    <w:rsid w:val="00A12A9D"/>
    <w:rsid w:val="00A167DA"/>
    <w:rsid w:val="00A16CB9"/>
    <w:rsid w:val="00A20CCB"/>
    <w:rsid w:val="00A21223"/>
    <w:rsid w:val="00A232B3"/>
    <w:rsid w:val="00A24877"/>
    <w:rsid w:val="00A25532"/>
    <w:rsid w:val="00A261C4"/>
    <w:rsid w:val="00A27ED4"/>
    <w:rsid w:val="00A30C06"/>
    <w:rsid w:val="00A3500E"/>
    <w:rsid w:val="00A37A4D"/>
    <w:rsid w:val="00A41994"/>
    <w:rsid w:val="00A419EF"/>
    <w:rsid w:val="00A41E73"/>
    <w:rsid w:val="00A430DF"/>
    <w:rsid w:val="00A44360"/>
    <w:rsid w:val="00A44F0F"/>
    <w:rsid w:val="00A4618E"/>
    <w:rsid w:val="00A5062E"/>
    <w:rsid w:val="00A56845"/>
    <w:rsid w:val="00A6400D"/>
    <w:rsid w:val="00A675FE"/>
    <w:rsid w:val="00A71160"/>
    <w:rsid w:val="00A72AC9"/>
    <w:rsid w:val="00A76A75"/>
    <w:rsid w:val="00A776A1"/>
    <w:rsid w:val="00A82E8E"/>
    <w:rsid w:val="00A83241"/>
    <w:rsid w:val="00A8502D"/>
    <w:rsid w:val="00A854D6"/>
    <w:rsid w:val="00A87AAF"/>
    <w:rsid w:val="00A87DA1"/>
    <w:rsid w:val="00A911F5"/>
    <w:rsid w:val="00A9240F"/>
    <w:rsid w:val="00A94745"/>
    <w:rsid w:val="00A95006"/>
    <w:rsid w:val="00AA1546"/>
    <w:rsid w:val="00AA3710"/>
    <w:rsid w:val="00AA59C8"/>
    <w:rsid w:val="00AB22E2"/>
    <w:rsid w:val="00AB5158"/>
    <w:rsid w:val="00AB5BCD"/>
    <w:rsid w:val="00AB7D9A"/>
    <w:rsid w:val="00AC1509"/>
    <w:rsid w:val="00AC6228"/>
    <w:rsid w:val="00AD1565"/>
    <w:rsid w:val="00AD251D"/>
    <w:rsid w:val="00AD3932"/>
    <w:rsid w:val="00AD6CBE"/>
    <w:rsid w:val="00AD7198"/>
    <w:rsid w:val="00AE28DC"/>
    <w:rsid w:val="00AE7297"/>
    <w:rsid w:val="00AF084F"/>
    <w:rsid w:val="00AF089D"/>
    <w:rsid w:val="00AF13C0"/>
    <w:rsid w:val="00AF4AB0"/>
    <w:rsid w:val="00AF74C8"/>
    <w:rsid w:val="00AF7768"/>
    <w:rsid w:val="00B00093"/>
    <w:rsid w:val="00B015F1"/>
    <w:rsid w:val="00B02CC0"/>
    <w:rsid w:val="00B076AC"/>
    <w:rsid w:val="00B20CF2"/>
    <w:rsid w:val="00B262E9"/>
    <w:rsid w:val="00B26C62"/>
    <w:rsid w:val="00B26D64"/>
    <w:rsid w:val="00B2738E"/>
    <w:rsid w:val="00B3615E"/>
    <w:rsid w:val="00B377E5"/>
    <w:rsid w:val="00B42BC9"/>
    <w:rsid w:val="00B51889"/>
    <w:rsid w:val="00B52E00"/>
    <w:rsid w:val="00B52EB4"/>
    <w:rsid w:val="00B5486D"/>
    <w:rsid w:val="00B55AD2"/>
    <w:rsid w:val="00B56500"/>
    <w:rsid w:val="00B56645"/>
    <w:rsid w:val="00B62812"/>
    <w:rsid w:val="00B65B27"/>
    <w:rsid w:val="00B70597"/>
    <w:rsid w:val="00B759A7"/>
    <w:rsid w:val="00B7610B"/>
    <w:rsid w:val="00B768B6"/>
    <w:rsid w:val="00B80FFC"/>
    <w:rsid w:val="00B82541"/>
    <w:rsid w:val="00B85F79"/>
    <w:rsid w:val="00B8628B"/>
    <w:rsid w:val="00B875C9"/>
    <w:rsid w:val="00B9001D"/>
    <w:rsid w:val="00B925C5"/>
    <w:rsid w:val="00B92F49"/>
    <w:rsid w:val="00B9303C"/>
    <w:rsid w:val="00BA0146"/>
    <w:rsid w:val="00BA2D4A"/>
    <w:rsid w:val="00BA5662"/>
    <w:rsid w:val="00BA5D2E"/>
    <w:rsid w:val="00BB1C73"/>
    <w:rsid w:val="00BB2420"/>
    <w:rsid w:val="00BB2CD8"/>
    <w:rsid w:val="00BB391B"/>
    <w:rsid w:val="00BB4BCE"/>
    <w:rsid w:val="00BB73B2"/>
    <w:rsid w:val="00BC036E"/>
    <w:rsid w:val="00BC1344"/>
    <w:rsid w:val="00BC716C"/>
    <w:rsid w:val="00BD2A3B"/>
    <w:rsid w:val="00BD4A01"/>
    <w:rsid w:val="00BD550B"/>
    <w:rsid w:val="00BD7C1C"/>
    <w:rsid w:val="00BE0F90"/>
    <w:rsid w:val="00BE1428"/>
    <w:rsid w:val="00BE3C35"/>
    <w:rsid w:val="00BE4660"/>
    <w:rsid w:val="00BE483B"/>
    <w:rsid w:val="00BF518F"/>
    <w:rsid w:val="00C02324"/>
    <w:rsid w:val="00C030A9"/>
    <w:rsid w:val="00C03A30"/>
    <w:rsid w:val="00C06ADD"/>
    <w:rsid w:val="00C114CB"/>
    <w:rsid w:val="00C142D0"/>
    <w:rsid w:val="00C15A09"/>
    <w:rsid w:val="00C20AC5"/>
    <w:rsid w:val="00C20B62"/>
    <w:rsid w:val="00C226F6"/>
    <w:rsid w:val="00C2423A"/>
    <w:rsid w:val="00C316D0"/>
    <w:rsid w:val="00C34376"/>
    <w:rsid w:val="00C3507F"/>
    <w:rsid w:val="00C35203"/>
    <w:rsid w:val="00C4423D"/>
    <w:rsid w:val="00C44BFF"/>
    <w:rsid w:val="00C46128"/>
    <w:rsid w:val="00C533EE"/>
    <w:rsid w:val="00C556D9"/>
    <w:rsid w:val="00C55AFD"/>
    <w:rsid w:val="00C62CB6"/>
    <w:rsid w:val="00C655A2"/>
    <w:rsid w:val="00C675CB"/>
    <w:rsid w:val="00C7149B"/>
    <w:rsid w:val="00C71808"/>
    <w:rsid w:val="00C71977"/>
    <w:rsid w:val="00C75639"/>
    <w:rsid w:val="00C76D31"/>
    <w:rsid w:val="00C80F4B"/>
    <w:rsid w:val="00C83586"/>
    <w:rsid w:val="00C85D67"/>
    <w:rsid w:val="00C87F56"/>
    <w:rsid w:val="00C87F83"/>
    <w:rsid w:val="00C91C2D"/>
    <w:rsid w:val="00C91E9F"/>
    <w:rsid w:val="00C92B5A"/>
    <w:rsid w:val="00C949BE"/>
    <w:rsid w:val="00C951E0"/>
    <w:rsid w:val="00C95EEE"/>
    <w:rsid w:val="00CA3814"/>
    <w:rsid w:val="00CA43DC"/>
    <w:rsid w:val="00CA4B54"/>
    <w:rsid w:val="00CB0195"/>
    <w:rsid w:val="00CB4339"/>
    <w:rsid w:val="00CB6AFE"/>
    <w:rsid w:val="00CB734B"/>
    <w:rsid w:val="00CC53AA"/>
    <w:rsid w:val="00CC5594"/>
    <w:rsid w:val="00CC5635"/>
    <w:rsid w:val="00CC566F"/>
    <w:rsid w:val="00CC6085"/>
    <w:rsid w:val="00CC63C7"/>
    <w:rsid w:val="00CD01D8"/>
    <w:rsid w:val="00CD33ED"/>
    <w:rsid w:val="00CD5B33"/>
    <w:rsid w:val="00CE0C5F"/>
    <w:rsid w:val="00CE73B5"/>
    <w:rsid w:val="00CE7848"/>
    <w:rsid w:val="00CF0888"/>
    <w:rsid w:val="00CF6A91"/>
    <w:rsid w:val="00D01439"/>
    <w:rsid w:val="00D02534"/>
    <w:rsid w:val="00D04A47"/>
    <w:rsid w:val="00D05906"/>
    <w:rsid w:val="00D06EF9"/>
    <w:rsid w:val="00D1004B"/>
    <w:rsid w:val="00D11703"/>
    <w:rsid w:val="00D12360"/>
    <w:rsid w:val="00D1271A"/>
    <w:rsid w:val="00D1309D"/>
    <w:rsid w:val="00D168C7"/>
    <w:rsid w:val="00D172EA"/>
    <w:rsid w:val="00D21EF8"/>
    <w:rsid w:val="00D22EF0"/>
    <w:rsid w:val="00D248D4"/>
    <w:rsid w:val="00D24A8E"/>
    <w:rsid w:val="00D24E00"/>
    <w:rsid w:val="00D27B9F"/>
    <w:rsid w:val="00D338EA"/>
    <w:rsid w:val="00D33D08"/>
    <w:rsid w:val="00D34463"/>
    <w:rsid w:val="00D34497"/>
    <w:rsid w:val="00D40E1C"/>
    <w:rsid w:val="00D432A1"/>
    <w:rsid w:val="00D4496D"/>
    <w:rsid w:val="00D44E1B"/>
    <w:rsid w:val="00D4594F"/>
    <w:rsid w:val="00D521DC"/>
    <w:rsid w:val="00D5262A"/>
    <w:rsid w:val="00D528E6"/>
    <w:rsid w:val="00D56250"/>
    <w:rsid w:val="00D57A55"/>
    <w:rsid w:val="00D60E8D"/>
    <w:rsid w:val="00D6141C"/>
    <w:rsid w:val="00D6679A"/>
    <w:rsid w:val="00D72636"/>
    <w:rsid w:val="00D727A9"/>
    <w:rsid w:val="00D734E0"/>
    <w:rsid w:val="00D769CB"/>
    <w:rsid w:val="00D77BAC"/>
    <w:rsid w:val="00D80B07"/>
    <w:rsid w:val="00D81AE0"/>
    <w:rsid w:val="00D81B62"/>
    <w:rsid w:val="00D84D93"/>
    <w:rsid w:val="00D858DE"/>
    <w:rsid w:val="00D85C09"/>
    <w:rsid w:val="00D87F9B"/>
    <w:rsid w:val="00D91790"/>
    <w:rsid w:val="00D95BF9"/>
    <w:rsid w:val="00D96A23"/>
    <w:rsid w:val="00DA322B"/>
    <w:rsid w:val="00DA3548"/>
    <w:rsid w:val="00DA5AB6"/>
    <w:rsid w:val="00DA5BC2"/>
    <w:rsid w:val="00DB136B"/>
    <w:rsid w:val="00DB15D7"/>
    <w:rsid w:val="00DB2CF4"/>
    <w:rsid w:val="00DB42B4"/>
    <w:rsid w:val="00DB4E84"/>
    <w:rsid w:val="00DB55D3"/>
    <w:rsid w:val="00DC0560"/>
    <w:rsid w:val="00DC0AB4"/>
    <w:rsid w:val="00DC178A"/>
    <w:rsid w:val="00DC5EF8"/>
    <w:rsid w:val="00DC61E2"/>
    <w:rsid w:val="00DD0DFD"/>
    <w:rsid w:val="00DD5B0E"/>
    <w:rsid w:val="00DD758A"/>
    <w:rsid w:val="00DD786A"/>
    <w:rsid w:val="00DD7A7D"/>
    <w:rsid w:val="00DD7C4F"/>
    <w:rsid w:val="00DD7C6B"/>
    <w:rsid w:val="00DE1B05"/>
    <w:rsid w:val="00DE32DA"/>
    <w:rsid w:val="00DE3A24"/>
    <w:rsid w:val="00DE5AEA"/>
    <w:rsid w:val="00DE5ECF"/>
    <w:rsid w:val="00DE712F"/>
    <w:rsid w:val="00DF3D40"/>
    <w:rsid w:val="00DF6D20"/>
    <w:rsid w:val="00DF705A"/>
    <w:rsid w:val="00E00A27"/>
    <w:rsid w:val="00E03745"/>
    <w:rsid w:val="00E04198"/>
    <w:rsid w:val="00E049EB"/>
    <w:rsid w:val="00E05BAE"/>
    <w:rsid w:val="00E065AC"/>
    <w:rsid w:val="00E10DF6"/>
    <w:rsid w:val="00E11538"/>
    <w:rsid w:val="00E11EF7"/>
    <w:rsid w:val="00E13258"/>
    <w:rsid w:val="00E141E7"/>
    <w:rsid w:val="00E321D1"/>
    <w:rsid w:val="00E32DBA"/>
    <w:rsid w:val="00E356B1"/>
    <w:rsid w:val="00E35AE1"/>
    <w:rsid w:val="00E36503"/>
    <w:rsid w:val="00E4064A"/>
    <w:rsid w:val="00E432BB"/>
    <w:rsid w:val="00E442D5"/>
    <w:rsid w:val="00E44F2C"/>
    <w:rsid w:val="00E44FBA"/>
    <w:rsid w:val="00E4568A"/>
    <w:rsid w:val="00E46BBE"/>
    <w:rsid w:val="00E504FB"/>
    <w:rsid w:val="00E5219A"/>
    <w:rsid w:val="00E52C5B"/>
    <w:rsid w:val="00E54609"/>
    <w:rsid w:val="00E54EFD"/>
    <w:rsid w:val="00E62F16"/>
    <w:rsid w:val="00E63542"/>
    <w:rsid w:val="00E64268"/>
    <w:rsid w:val="00E65715"/>
    <w:rsid w:val="00E70265"/>
    <w:rsid w:val="00E702C3"/>
    <w:rsid w:val="00E70781"/>
    <w:rsid w:val="00E7259C"/>
    <w:rsid w:val="00E742B0"/>
    <w:rsid w:val="00E745C8"/>
    <w:rsid w:val="00E76143"/>
    <w:rsid w:val="00E767A1"/>
    <w:rsid w:val="00E82323"/>
    <w:rsid w:val="00E83B70"/>
    <w:rsid w:val="00E84ACB"/>
    <w:rsid w:val="00E85D7A"/>
    <w:rsid w:val="00E91886"/>
    <w:rsid w:val="00E92405"/>
    <w:rsid w:val="00E93BAD"/>
    <w:rsid w:val="00E93E6F"/>
    <w:rsid w:val="00E9546D"/>
    <w:rsid w:val="00E95760"/>
    <w:rsid w:val="00EA04AE"/>
    <w:rsid w:val="00EA1546"/>
    <w:rsid w:val="00EA3485"/>
    <w:rsid w:val="00EA5A19"/>
    <w:rsid w:val="00EB165C"/>
    <w:rsid w:val="00EB6904"/>
    <w:rsid w:val="00EC3043"/>
    <w:rsid w:val="00EC40F8"/>
    <w:rsid w:val="00EC492B"/>
    <w:rsid w:val="00EC4FC4"/>
    <w:rsid w:val="00EC5A5B"/>
    <w:rsid w:val="00ED1EF4"/>
    <w:rsid w:val="00ED38E9"/>
    <w:rsid w:val="00ED42AD"/>
    <w:rsid w:val="00ED5BC2"/>
    <w:rsid w:val="00ED6695"/>
    <w:rsid w:val="00EE1581"/>
    <w:rsid w:val="00EE7091"/>
    <w:rsid w:val="00EF211D"/>
    <w:rsid w:val="00EF2FDB"/>
    <w:rsid w:val="00EF741F"/>
    <w:rsid w:val="00F0136B"/>
    <w:rsid w:val="00F032D5"/>
    <w:rsid w:val="00F04F0D"/>
    <w:rsid w:val="00F06118"/>
    <w:rsid w:val="00F157BC"/>
    <w:rsid w:val="00F15832"/>
    <w:rsid w:val="00F173D4"/>
    <w:rsid w:val="00F17709"/>
    <w:rsid w:val="00F179CA"/>
    <w:rsid w:val="00F20747"/>
    <w:rsid w:val="00F2296B"/>
    <w:rsid w:val="00F23FD8"/>
    <w:rsid w:val="00F268F4"/>
    <w:rsid w:val="00F26AA2"/>
    <w:rsid w:val="00F30F46"/>
    <w:rsid w:val="00F30FB0"/>
    <w:rsid w:val="00F324CE"/>
    <w:rsid w:val="00F40C2A"/>
    <w:rsid w:val="00F41F08"/>
    <w:rsid w:val="00F454F7"/>
    <w:rsid w:val="00F4665F"/>
    <w:rsid w:val="00F50057"/>
    <w:rsid w:val="00F50B96"/>
    <w:rsid w:val="00F52ED9"/>
    <w:rsid w:val="00F56F55"/>
    <w:rsid w:val="00F576DB"/>
    <w:rsid w:val="00F6006A"/>
    <w:rsid w:val="00F64096"/>
    <w:rsid w:val="00F65F53"/>
    <w:rsid w:val="00F70E8B"/>
    <w:rsid w:val="00F7293C"/>
    <w:rsid w:val="00F73286"/>
    <w:rsid w:val="00F73D65"/>
    <w:rsid w:val="00F7480C"/>
    <w:rsid w:val="00F77FA8"/>
    <w:rsid w:val="00F82EA4"/>
    <w:rsid w:val="00F90D4B"/>
    <w:rsid w:val="00F92898"/>
    <w:rsid w:val="00FA0AC0"/>
    <w:rsid w:val="00FA0CB2"/>
    <w:rsid w:val="00FA2A6C"/>
    <w:rsid w:val="00FA308D"/>
    <w:rsid w:val="00FB0E51"/>
    <w:rsid w:val="00FB6970"/>
    <w:rsid w:val="00FC1BA9"/>
    <w:rsid w:val="00FC26F5"/>
    <w:rsid w:val="00FC7BD8"/>
    <w:rsid w:val="00FD10D2"/>
    <w:rsid w:val="00FD4C03"/>
    <w:rsid w:val="00FD580B"/>
    <w:rsid w:val="00FD6593"/>
    <w:rsid w:val="00FD7020"/>
    <w:rsid w:val="00FD77DB"/>
    <w:rsid w:val="00FE11C8"/>
    <w:rsid w:val="00FE2C11"/>
    <w:rsid w:val="00FE4145"/>
    <w:rsid w:val="00FE4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064A"/>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46BBB"/>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746BBB"/>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excerpt">
    <w:name w:val="excerpt"/>
    <w:basedOn w:val="Normale"/>
    <w:rsid w:val="00D85C09"/>
    <w:pPr>
      <w:spacing w:before="100" w:beforeAutospacing="1" w:after="100" w:afterAutospacing="1"/>
    </w:pPr>
  </w:style>
  <w:style w:type="character" w:customStyle="1" w:styleId="white-space-pre">
    <w:name w:val="white-space-pre"/>
    <w:basedOn w:val="Carpredefinitoparagrafo"/>
    <w:rsid w:val="005834EF"/>
  </w:style>
  <w:style w:type="character" w:customStyle="1" w:styleId="Titolo5Carattere">
    <w:name w:val="Titolo 5 Carattere"/>
    <w:basedOn w:val="Carpredefinitoparagrafo"/>
    <w:link w:val="Titolo5"/>
    <w:uiPriority w:val="9"/>
    <w:semiHidden/>
    <w:rsid w:val="00746BBB"/>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746BBB"/>
    <w:rPr>
      <w:rFonts w:asciiTheme="majorHAnsi" w:eastAsiaTheme="majorEastAsia" w:hAnsiTheme="majorHAnsi" w:cstheme="majorBidi"/>
      <w:color w:val="1F3763" w:themeColor="accent1" w:themeShade="7F"/>
      <w:lang w:eastAsia="it-IT"/>
    </w:rPr>
  </w:style>
  <w:style w:type="character" w:customStyle="1" w:styleId="divisor">
    <w:name w:val="divisor"/>
    <w:basedOn w:val="Carpredefinitoparagrafo"/>
    <w:rsid w:val="00746BBB"/>
  </w:style>
  <w:style w:type="paragraph" w:customStyle="1" w:styleId="text-align-justify">
    <w:name w:val="text-align-justify"/>
    <w:basedOn w:val="Normale"/>
    <w:rsid w:val="00700187"/>
    <w:pPr>
      <w:spacing w:before="100" w:beforeAutospacing="1" w:after="100" w:afterAutospacing="1"/>
    </w:pPr>
  </w:style>
  <w:style w:type="character" w:customStyle="1" w:styleId="visually-hidden">
    <w:name w:val="visually-hidden"/>
    <w:basedOn w:val="Carpredefinitoparagrafo"/>
    <w:rsid w:val="00A3500E"/>
  </w:style>
  <w:style w:type="paragraph" w:customStyle="1" w:styleId="art-text">
    <w:name w:val="art-text"/>
    <w:basedOn w:val="Normale"/>
    <w:rsid w:val="00366648"/>
    <w:pPr>
      <w:spacing w:before="100" w:beforeAutospacing="1" w:after="100" w:afterAutospacing="1"/>
    </w:pPr>
  </w:style>
  <w:style w:type="paragraph" w:styleId="Testonormale">
    <w:name w:val="Plain Text"/>
    <w:basedOn w:val="Normale"/>
    <w:link w:val="TestonormaleCarattere"/>
    <w:uiPriority w:val="99"/>
    <w:semiHidden/>
    <w:unhideWhenUsed/>
    <w:rsid w:val="00187F45"/>
    <w:pPr>
      <w:spacing w:before="100" w:beforeAutospacing="1" w:after="100" w:afterAutospacing="1"/>
    </w:pPr>
  </w:style>
  <w:style w:type="character" w:customStyle="1" w:styleId="TestonormaleCarattere">
    <w:name w:val="Testo normale Carattere"/>
    <w:basedOn w:val="Carpredefinitoparagrafo"/>
    <w:link w:val="Testonormale"/>
    <w:uiPriority w:val="99"/>
    <w:semiHidden/>
    <w:rsid w:val="00187F45"/>
    <w:rPr>
      <w:rFonts w:ascii="Times New Roman" w:eastAsia="Times New Roman" w:hAnsi="Times New Roman" w:cs="Times New Roman"/>
      <w:lang w:eastAsia="it-IT"/>
    </w:rPr>
  </w:style>
  <w:style w:type="paragraph" w:customStyle="1" w:styleId="td-post-sub-title">
    <w:name w:val="td-post-sub-title"/>
    <w:basedOn w:val="Normale"/>
    <w:rsid w:val="002337E0"/>
    <w:pPr>
      <w:spacing w:before="100" w:beforeAutospacing="1" w:after="100" w:afterAutospacing="1"/>
    </w:pPr>
  </w:style>
  <w:style w:type="character" w:customStyle="1" w:styleId="td-post-date">
    <w:name w:val="td-post-date"/>
    <w:basedOn w:val="Carpredefinitoparagrafo"/>
    <w:rsid w:val="002337E0"/>
  </w:style>
  <w:style w:type="character" w:styleId="Rimandocommento">
    <w:name w:val="annotation reference"/>
    <w:basedOn w:val="Carpredefinitoparagrafo"/>
    <w:uiPriority w:val="99"/>
    <w:semiHidden/>
    <w:unhideWhenUsed/>
    <w:rsid w:val="0059107F"/>
    <w:rPr>
      <w:sz w:val="16"/>
      <w:szCs w:val="16"/>
    </w:rPr>
  </w:style>
  <w:style w:type="paragraph" w:styleId="Testocommento">
    <w:name w:val="annotation text"/>
    <w:basedOn w:val="Normale"/>
    <w:link w:val="TestocommentoCarattere"/>
    <w:uiPriority w:val="99"/>
    <w:unhideWhenUsed/>
    <w:rsid w:val="0059107F"/>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stocommentoCarattere">
    <w:name w:val="Testo commento Carattere"/>
    <w:basedOn w:val="Carpredefinitoparagrafo"/>
    <w:link w:val="Testocommento"/>
    <w:uiPriority w:val="99"/>
    <w:rsid w:val="0059107F"/>
    <w:rPr>
      <w:kern w:val="2"/>
      <w:sz w:val="20"/>
      <w:szCs w:val="20"/>
      <w14:ligatures w14:val="standardContextual"/>
    </w:rPr>
  </w:style>
  <w:style w:type="paragraph" w:customStyle="1" w:styleId="ez-toc-title">
    <w:name w:val="ez-toc-title"/>
    <w:basedOn w:val="Normale"/>
    <w:rsid w:val="002A21FD"/>
    <w:pPr>
      <w:spacing w:before="100" w:beforeAutospacing="1" w:after="100" w:afterAutospacing="1"/>
    </w:pPr>
  </w:style>
  <w:style w:type="paragraph" w:customStyle="1" w:styleId="ez-toc-page-1">
    <w:name w:val="ez-toc-page-1"/>
    <w:basedOn w:val="Normale"/>
    <w:rsid w:val="002A21FD"/>
    <w:pPr>
      <w:spacing w:before="100" w:beforeAutospacing="1" w:after="100" w:afterAutospacing="1"/>
    </w:pPr>
  </w:style>
  <w:style w:type="character" w:customStyle="1" w:styleId="normaltextrun">
    <w:name w:val="normaltextrun"/>
    <w:basedOn w:val="Carpredefinitoparagrafo"/>
    <w:rsid w:val="0044546E"/>
  </w:style>
  <w:style w:type="character" w:customStyle="1" w:styleId="eop">
    <w:name w:val="eop"/>
    <w:basedOn w:val="Carpredefinitoparagrafo"/>
    <w:rsid w:val="0044546E"/>
  </w:style>
  <w:style w:type="paragraph" w:customStyle="1" w:styleId="p1">
    <w:name w:val="p1"/>
    <w:basedOn w:val="Normale"/>
    <w:rsid w:val="004D77BB"/>
    <w:rPr>
      <w:rFonts w:ascii="Helvetica" w:hAnsi="Helvetica"/>
      <w:color w:val="161615"/>
      <w:sz w:val="14"/>
      <w:szCs w:val="14"/>
    </w:rPr>
  </w:style>
  <w:style w:type="paragraph" w:customStyle="1" w:styleId="summary-art">
    <w:name w:val="summary-art"/>
    <w:basedOn w:val="Normale"/>
    <w:rsid w:val="007F20A8"/>
    <w:pPr>
      <w:spacing w:before="100" w:beforeAutospacing="1" w:after="100" w:afterAutospacing="1"/>
    </w:pPr>
  </w:style>
  <w:style w:type="paragraph" w:customStyle="1" w:styleId="chapter-paragraph">
    <w:name w:val="chapter-paragraph"/>
    <w:basedOn w:val="Normale"/>
    <w:rsid w:val="007F20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52">
      <w:bodyDiv w:val="1"/>
      <w:marLeft w:val="0"/>
      <w:marRight w:val="0"/>
      <w:marTop w:val="0"/>
      <w:marBottom w:val="0"/>
      <w:divBdr>
        <w:top w:val="none" w:sz="0" w:space="0" w:color="auto"/>
        <w:left w:val="none" w:sz="0" w:space="0" w:color="auto"/>
        <w:bottom w:val="none" w:sz="0" w:space="0" w:color="auto"/>
        <w:right w:val="none" w:sz="0" w:space="0" w:color="auto"/>
      </w:divBdr>
      <w:divsChild>
        <w:div w:id="1417245851">
          <w:marLeft w:val="0"/>
          <w:marRight w:val="0"/>
          <w:marTop w:val="0"/>
          <w:marBottom w:val="0"/>
          <w:divBdr>
            <w:top w:val="none" w:sz="0" w:space="0" w:color="auto"/>
            <w:left w:val="none" w:sz="0" w:space="0" w:color="auto"/>
            <w:bottom w:val="none" w:sz="0" w:space="0" w:color="auto"/>
            <w:right w:val="none" w:sz="0" w:space="0" w:color="auto"/>
          </w:divBdr>
          <w:divsChild>
            <w:div w:id="2068069065">
              <w:marLeft w:val="0"/>
              <w:marRight w:val="0"/>
              <w:marTop w:val="0"/>
              <w:marBottom w:val="0"/>
              <w:divBdr>
                <w:top w:val="none" w:sz="0" w:space="0" w:color="auto"/>
                <w:left w:val="none" w:sz="0" w:space="0" w:color="auto"/>
                <w:bottom w:val="none" w:sz="0" w:space="0" w:color="auto"/>
                <w:right w:val="none" w:sz="0" w:space="0" w:color="auto"/>
              </w:divBdr>
              <w:divsChild>
                <w:div w:id="1912276078">
                  <w:marLeft w:val="0"/>
                  <w:marRight w:val="0"/>
                  <w:marTop w:val="0"/>
                  <w:marBottom w:val="0"/>
                  <w:divBdr>
                    <w:top w:val="none" w:sz="0" w:space="0" w:color="auto"/>
                    <w:left w:val="none" w:sz="0" w:space="0" w:color="auto"/>
                    <w:bottom w:val="none" w:sz="0" w:space="0" w:color="auto"/>
                    <w:right w:val="none" w:sz="0" w:space="0" w:color="auto"/>
                  </w:divBdr>
                  <w:divsChild>
                    <w:div w:id="13549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7776191">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2292745">
      <w:bodyDiv w:val="1"/>
      <w:marLeft w:val="0"/>
      <w:marRight w:val="0"/>
      <w:marTop w:val="0"/>
      <w:marBottom w:val="0"/>
      <w:divBdr>
        <w:top w:val="none" w:sz="0" w:space="0" w:color="auto"/>
        <w:left w:val="none" w:sz="0" w:space="0" w:color="auto"/>
        <w:bottom w:val="none" w:sz="0" w:space="0" w:color="auto"/>
        <w:right w:val="none" w:sz="0" w:space="0" w:color="auto"/>
      </w:divBdr>
      <w:divsChild>
        <w:div w:id="596333908">
          <w:marLeft w:val="0"/>
          <w:marRight w:val="0"/>
          <w:marTop w:val="0"/>
          <w:marBottom w:val="0"/>
          <w:divBdr>
            <w:top w:val="none" w:sz="0" w:space="0" w:color="auto"/>
            <w:left w:val="none" w:sz="0" w:space="0" w:color="auto"/>
            <w:bottom w:val="none" w:sz="0" w:space="0" w:color="auto"/>
            <w:right w:val="none" w:sz="0" w:space="0" w:color="auto"/>
          </w:divBdr>
          <w:divsChild>
            <w:div w:id="760218969">
              <w:marLeft w:val="0"/>
              <w:marRight w:val="0"/>
              <w:marTop w:val="0"/>
              <w:marBottom w:val="0"/>
              <w:divBdr>
                <w:top w:val="none" w:sz="0" w:space="0" w:color="auto"/>
                <w:left w:val="none" w:sz="0" w:space="0" w:color="auto"/>
                <w:bottom w:val="none" w:sz="0" w:space="0" w:color="auto"/>
                <w:right w:val="none" w:sz="0" w:space="0" w:color="auto"/>
              </w:divBdr>
              <w:divsChild>
                <w:div w:id="19839222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46208001">
          <w:marLeft w:val="0"/>
          <w:marRight w:val="0"/>
          <w:marTop w:val="0"/>
          <w:marBottom w:val="0"/>
          <w:divBdr>
            <w:top w:val="none" w:sz="0" w:space="0" w:color="auto"/>
            <w:left w:val="none" w:sz="0" w:space="0" w:color="auto"/>
            <w:bottom w:val="none" w:sz="0" w:space="0" w:color="auto"/>
            <w:right w:val="none" w:sz="0" w:space="0" w:color="auto"/>
          </w:divBdr>
          <w:divsChild>
            <w:div w:id="562985413">
              <w:marLeft w:val="0"/>
              <w:marRight w:val="0"/>
              <w:marTop w:val="0"/>
              <w:marBottom w:val="0"/>
              <w:divBdr>
                <w:top w:val="none" w:sz="0" w:space="0" w:color="auto"/>
                <w:left w:val="none" w:sz="0" w:space="0" w:color="auto"/>
                <w:bottom w:val="none" w:sz="0" w:space="0" w:color="auto"/>
                <w:right w:val="none" w:sz="0" w:space="0" w:color="auto"/>
              </w:divBdr>
              <w:divsChild>
                <w:div w:id="466700174">
                  <w:marLeft w:val="0"/>
                  <w:marRight w:val="0"/>
                  <w:marTop w:val="300"/>
                  <w:marBottom w:val="0"/>
                  <w:divBdr>
                    <w:top w:val="single" w:sz="6" w:space="12" w:color="E6E6E6"/>
                    <w:left w:val="single" w:sz="6" w:space="15" w:color="E6E6E6"/>
                    <w:bottom w:val="single" w:sz="6" w:space="12" w:color="E6E6E6"/>
                    <w:right w:val="single" w:sz="6" w:space="15" w:color="E6E6E6"/>
                  </w:divBdr>
                </w:div>
              </w:divsChild>
            </w:div>
          </w:divsChild>
        </w:div>
      </w:divsChild>
    </w:div>
    <w:div w:id="28579471">
      <w:bodyDiv w:val="1"/>
      <w:marLeft w:val="0"/>
      <w:marRight w:val="0"/>
      <w:marTop w:val="0"/>
      <w:marBottom w:val="0"/>
      <w:divBdr>
        <w:top w:val="none" w:sz="0" w:space="0" w:color="auto"/>
        <w:left w:val="none" w:sz="0" w:space="0" w:color="auto"/>
        <w:bottom w:val="none" w:sz="0" w:space="0" w:color="auto"/>
        <w:right w:val="none" w:sz="0" w:space="0" w:color="auto"/>
      </w:divBdr>
      <w:divsChild>
        <w:div w:id="1167208815">
          <w:marLeft w:val="0"/>
          <w:marRight w:val="0"/>
          <w:marTop w:val="0"/>
          <w:marBottom w:val="0"/>
          <w:divBdr>
            <w:top w:val="none" w:sz="0" w:space="0" w:color="auto"/>
            <w:left w:val="none" w:sz="0" w:space="0" w:color="auto"/>
            <w:bottom w:val="none" w:sz="0" w:space="0" w:color="auto"/>
            <w:right w:val="none" w:sz="0" w:space="0" w:color="auto"/>
          </w:divBdr>
          <w:divsChild>
            <w:div w:id="546256428">
              <w:marLeft w:val="0"/>
              <w:marRight w:val="0"/>
              <w:marTop w:val="0"/>
              <w:marBottom w:val="0"/>
              <w:divBdr>
                <w:top w:val="none" w:sz="0" w:space="0" w:color="auto"/>
                <w:left w:val="none" w:sz="0" w:space="0" w:color="auto"/>
                <w:bottom w:val="none" w:sz="0" w:space="0" w:color="auto"/>
                <w:right w:val="none" w:sz="0" w:space="0" w:color="auto"/>
              </w:divBdr>
              <w:divsChild>
                <w:div w:id="1076049049">
                  <w:marLeft w:val="0"/>
                  <w:marRight w:val="0"/>
                  <w:marTop w:val="0"/>
                  <w:marBottom w:val="0"/>
                  <w:divBdr>
                    <w:top w:val="none" w:sz="0" w:space="0" w:color="auto"/>
                    <w:left w:val="none" w:sz="0" w:space="0" w:color="auto"/>
                    <w:bottom w:val="none" w:sz="0" w:space="0" w:color="auto"/>
                    <w:right w:val="none" w:sz="0" w:space="0" w:color="auto"/>
                  </w:divBdr>
                  <w:divsChild>
                    <w:div w:id="719599962">
                      <w:marLeft w:val="0"/>
                      <w:marRight w:val="0"/>
                      <w:marTop w:val="0"/>
                      <w:marBottom w:val="0"/>
                      <w:divBdr>
                        <w:top w:val="none" w:sz="0" w:space="0" w:color="auto"/>
                        <w:left w:val="none" w:sz="0" w:space="0" w:color="auto"/>
                        <w:bottom w:val="none" w:sz="0" w:space="0" w:color="auto"/>
                        <w:right w:val="none" w:sz="0" w:space="0" w:color="auto"/>
                      </w:divBdr>
                    </w:div>
                  </w:divsChild>
                </w:div>
                <w:div w:id="1891459545">
                  <w:marLeft w:val="0"/>
                  <w:marRight w:val="0"/>
                  <w:marTop w:val="0"/>
                  <w:marBottom w:val="0"/>
                  <w:divBdr>
                    <w:top w:val="none" w:sz="0" w:space="0" w:color="auto"/>
                    <w:left w:val="none" w:sz="0" w:space="0" w:color="auto"/>
                    <w:bottom w:val="none" w:sz="0" w:space="0" w:color="auto"/>
                    <w:right w:val="none" w:sz="0" w:space="0" w:color="auto"/>
                  </w:divBdr>
                  <w:divsChild>
                    <w:div w:id="1689673637">
                      <w:marLeft w:val="0"/>
                      <w:marRight w:val="0"/>
                      <w:marTop w:val="0"/>
                      <w:marBottom w:val="0"/>
                      <w:divBdr>
                        <w:top w:val="none" w:sz="0" w:space="0" w:color="auto"/>
                        <w:left w:val="none" w:sz="0" w:space="0" w:color="auto"/>
                        <w:bottom w:val="none" w:sz="0" w:space="0" w:color="auto"/>
                        <w:right w:val="none" w:sz="0" w:space="0" w:color="auto"/>
                      </w:divBdr>
                    </w:div>
                  </w:divsChild>
                </w:div>
                <w:div w:id="1127042151">
                  <w:marLeft w:val="0"/>
                  <w:marRight w:val="0"/>
                  <w:marTop w:val="0"/>
                  <w:marBottom w:val="0"/>
                  <w:divBdr>
                    <w:top w:val="none" w:sz="0" w:space="0" w:color="auto"/>
                    <w:left w:val="none" w:sz="0" w:space="0" w:color="auto"/>
                    <w:bottom w:val="none" w:sz="0" w:space="0" w:color="auto"/>
                    <w:right w:val="none" w:sz="0" w:space="0" w:color="auto"/>
                  </w:divBdr>
                  <w:divsChild>
                    <w:div w:id="20357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6200455">
      <w:bodyDiv w:val="1"/>
      <w:marLeft w:val="0"/>
      <w:marRight w:val="0"/>
      <w:marTop w:val="0"/>
      <w:marBottom w:val="0"/>
      <w:divBdr>
        <w:top w:val="none" w:sz="0" w:space="0" w:color="auto"/>
        <w:left w:val="none" w:sz="0" w:space="0" w:color="auto"/>
        <w:bottom w:val="none" w:sz="0" w:space="0" w:color="auto"/>
        <w:right w:val="none" w:sz="0" w:space="0" w:color="auto"/>
      </w:divBdr>
    </w:div>
    <w:div w:id="39785740">
      <w:bodyDiv w:val="1"/>
      <w:marLeft w:val="0"/>
      <w:marRight w:val="0"/>
      <w:marTop w:val="0"/>
      <w:marBottom w:val="0"/>
      <w:divBdr>
        <w:top w:val="none" w:sz="0" w:space="0" w:color="auto"/>
        <w:left w:val="none" w:sz="0" w:space="0" w:color="auto"/>
        <w:bottom w:val="none" w:sz="0" w:space="0" w:color="auto"/>
        <w:right w:val="none" w:sz="0" w:space="0" w:color="auto"/>
      </w:divBdr>
    </w:div>
    <w:div w:id="40598080">
      <w:bodyDiv w:val="1"/>
      <w:marLeft w:val="0"/>
      <w:marRight w:val="0"/>
      <w:marTop w:val="0"/>
      <w:marBottom w:val="0"/>
      <w:divBdr>
        <w:top w:val="none" w:sz="0" w:space="0" w:color="auto"/>
        <w:left w:val="none" w:sz="0" w:space="0" w:color="auto"/>
        <w:bottom w:val="none" w:sz="0" w:space="0" w:color="auto"/>
        <w:right w:val="none" w:sz="0" w:space="0" w:color="auto"/>
      </w:divBdr>
    </w:div>
    <w:div w:id="40833720">
      <w:bodyDiv w:val="1"/>
      <w:marLeft w:val="0"/>
      <w:marRight w:val="0"/>
      <w:marTop w:val="0"/>
      <w:marBottom w:val="0"/>
      <w:divBdr>
        <w:top w:val="none" w:sz="0" w:space="0" w:color="auto"/>
        <w:left w:val="none" w:sz="0" w:space="0" w:color="auto"/>
        <w:bottom w:val="none" w:sz="0" w:space="0" w:color="auto"/>
        <w:right w:val="none" w:sz="0" w:space="0" w:color="auto"/>
      </w:divBdr>
    </w:div>
    <w:div w:id="46878514">
      <w:bodyDiv w:val="1"/>
      <w:marLeft w:val="0"/>
      <w:marRight w:val="0"/>
      <w:marTop w:val="0"/>
      <w:marBottom w:val="0"/>
      <w:divBdr>
        <w:top w:val="none" w:sz="0" w:space="0" w:color="auto"/>
        <w:left w:val="none" w:sz="0" w:space="0" w:color="auto"/>
        <w:bottom w:val="none" w:sz="0" w:space="0" w:color="auto"/>
        <w:right w:val="none" w:sz="0" w:space="0" w:color="auto"/>
      </w:divBdr>
    </w:div>
    <w:div w:id="47000779">
      <w:bodyDiv w:val="1"/>
      <w:marLeft w:val="0"/>
      <w:marRight w:val="0"/>
      <w:marTop w:val="0"/>
      <w:marBottom w:val="0"/>
      <w:divBdr>
        <w:top w:val="none" w:sz="0" w:space="0" w:color="auto"/>
        <w:left w:val="none" w:sz="0" w:space="0" w:color="auto"/>
        <w:bottom w:val="none" w:sz="0" w:space="0" w:color="auto"/>
        <w:right w:val="none" w:sz="0" w:space="0" w:color="auto"/>
      </w:divBdr>
      <w:divsChild>
        <w:div w:id="257952398">
          <w:marLeft w:val="0"/>
          <w:marRight w:val="0"/>
          <w:marTop w:val="0"/>
          <w:marBottom w:val="0"/>
          <w:divBdr>
            <w:top w:val="none" w:sz="0" w:space="0" w:color="auto"/>
            <w:left w:val="none" w:sz="0" w:space="0" w:color="auto"/>
            <w:bottom w:val="none" w:sz="0" w:space="0" w:color="auto"/>
            <w:right w:val="none" w:sz="0" w:space="0" w:color="auto"/>
          </w:divBdr>
          <w:divsChild>
            <w:div w:id="551504985">
              <w:marLeft w:val="0"/>
              <w:marRight w:val="0"/>
              <w:marTop w:val="0"/>
              <w:marBottom w:val="0"/>
              <w:divBdr>
                <w:top w:val="none" w:sz="0" w:space="0" w:color="auto"/>
                <w:left w:val="none" w:sz="0" w:space="0" w:color="auto"/>
                <w:bottom w:val="none" w:sz="0" w:space="0" w:color="auto"/>
                <w:right w:val="none" w:sz="0" w:space="0" w:color="auto"/>
              </w:divBdr>
              <w:divsChild>
                <w:div w:id="1651902325">
                  <w:marLeft w:val="0"/>
                  <w:marRight w:val="0"/>
                  <w:marTop w:val="0"/>
                  <w:marBottom w:val="0"/>
                  <w:divBdr>
                    <w:top w:val="none" w:sz="0" w:space="0" w:color="auto"/>
                    <w:left w:val="none" w:sz="0" w:space="0" w:color="auto"/>
                    <w:bottom w:val="none" w:sz="0" w:space="0" w:color="auto"/>
                    <w:right w:val="none" w:sz="0" w:space="0" w:color="auto"/>
                  </w:divBdr>
                  <w:divsChild>
                    <w:div w:id="9272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5631">
      <w:bodyDiv w:val="1"/>
      <w:marLeft w:val="0"/>
      <w:marRight w:val="0"/>
      <w:marTop w:val="0"/>
      <w:marBottom w:val="0"/>
      <w:divBdr>
        <w:top w:val="none" w:sz="0" w:space="0" w:color="auto"/>
        <w:left w:val="none" w:sz="0" w:space="0" w:color="auto"/>
        <w:bottom w:val="none" w:sz="0" w:space="0" w:color="auto"/>
        <w:right w:val="none" w:sz="0" w:space="0" w:color="auto"/>
      </w:divBdr>
    </w:div>
    <w:div w:id="48578796">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1395273">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8990878">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1493184">
      <w:bodyDiv w:val="1"/>
      <w:marLeft w:val="0"/>
      <w:marRight w:val="0"/>
      <w:marTop w:val="0"/>
      <w:marBottom w:val="0"/>
      <w:divBdr>
        <w:top w:val="none" w:sz="0" w:space="0" w:color="auto"/>
        <w:left w:val="none" w:sz="0" w:space="0" w:color="auto"/>
        <w:bottom w:val="none" w:sz="0" w:space="0" w:color="auto"/>
        <w:right w:val="none" w:sz="0" w:space="0" w:color="auto"/>
      </w:divBdr>
    </w:div>
    <w:div w:id="67189425">
      <w:bodyDiv w:val="1"/>
      <w:marLeft w:val="0"/>
      <w:marRight w:val="0"/>
      <w:marTop w:val="0"/>
      <w:marBottom w:val="0"/>
      <w:divBdr>
        <w:top w:val="none" w:sz="0" w:space="0" w:color="auto"/>
        <w:left w:val="none" w:sz="0" w:space="0" w:color="auto"/>
        <w:bottom w:val="none" w:sz="0" w:space="0" w:color="auto"/>
        <w:right w:val="none" w:sz="0" w:space="0" w:color="auto"/>
      </w:divBdr>
    </w:div>
    <w:div w:id="67771567">
      <w:bodyDiv w:val="1"/>
      <w:marLeft w:val="0"/>
      <w:marRight w:val="0"/>
      <w:marTop w:val="0"/>
      <w:marBottom w:val="0"/>
      <w:divBdr>
        <w:top w:val="none" w:sz="0" w:space="0" w:color="auto"/>
        <w:left w:val="none" w:sz="0" w:space="0" w:color="auto"/>
        <w:bottom w:val="none" w:sz="0" w:space="0" w:color="auto"/>
        <w:right w:val="none" w:sz="0" w:space="0" w:color="auto"/>
      </w:divBdr>
      <w:divsChild>
        <w:div w:id="730351045">
          <w:marLeft w:val="0"/>
          <w:marRight w:val="0"/>
          <w:marTop w:val="0"/>
          <w:marBottom w:val="240"/>
          <w:divBdr>
            <w:top w:val="none" w:sz="0" w:space="0" w:color="auto"/>
            <w:left w:val="none" w:sz="0" w:space="0" w:color="auto"/>
            <w:bottom w:val="single" w:sz="6" w:space="0" w:color="CACACA"/>
            <w:right w:val="none" w:sz="0" w:space="0" w:color="auto"/>
          </w:divBdr>
        </w:div>
        <w:div w:id="252710830">
          <w:marLeft w:val="-225"/>
          <w:marRight w:val="-225"/>
          <w:marTop w:val="0"/>
          <w:marBottom w:val="0"/>
          <w:divBdr>
            <w:top w:val="none" w:sz="0" w:space="0" w:color="auto"/>
            <w:left w:val="none" w:sz="0" w:space="0" w:color="auto"/>
            <w:bottom w:val="none" w:sz="0" w:space="0" w:color="auto"/>
            <w:right w:val="none" w:sz="0" w:space="0" w:color="auto"/>
          </w:divBdr>
          <w:divsChild>
            <w:div w:id="11399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6748">
      <w:bodyDiv w:val="1"/>
      <w:marLeft w:val="0"/>
      <w:marRight w:val="0"/>
      <w:marTop w:val="0"/>
      <w:marBottom w:val="0"/>
      <w:divBdr>
        <w:top w:val="none" w:sz="0" w:space="0" w:color="auto"/>
        <w:left w:val="none" w:sz="0" w:space="0" w:color="auto"/>
        <w:bottom w:val="none" w:sz="0" w:space="0" w:color="auto"/>
        <w:right w:val="none" w:sz="0" w:space="0" w:color="auto"/>
      </w:divBdr>
      <w:divsChild>
        <w:div w:id="232277724">
          <w:marLeft w:val="0"/>
          <w:marRight w:val="0"/>
          <w:marTop w:val="0"/>
          <w:marBottom w:val="0"/>
          <w:divBdr>
            <w:top w:val="none" w:sz="0" w:space="0" w:color="auto"/>
            <w:left w:val="none" w:sz="0" w:space="0" w:color="auto"/>
            <w:bottom w:val="none" w:sz="0" w:space="0" w:color="auto"/>
            <w:right w:val="none" w:sz="0" w:space="0" w:color="auto"/>
          </w:divBdr>
          <w:divsChild>
            <w:div w:id="1070422833">
              <w:marLeft w:val="0"/>
              <w:marRight w:val="0"/>
              <w:marTop w:val="0"/>
              <w:marBottom w:val="0"/>
              <w:divBdr>
                <w:top w:val="none" w:sz="0" w:space="0" w:color="auto"/>
                <w:left w:val="none" w:sz="0" w:space="0" w:color="auto"/>
                <w:bottom w:val="none" w:sz="0" w:space="0" w:color="auto"/>
                <w:right w:val="none" w:sz="0" w:space="0" w:color="auto"/>
              </w:divBdr>
              <w:divsChild>
                <w:div w:id="1258636905">
                  <w:marLeft w:val="0"/>
                  <w:marRight w:val="0"/>
                  <w:marTop w:val="300"/>
                  <w:marBottom w:val="0"/>
                  <w:divBdr>
                    <w:top w:val="single" w:sz="6" w:space="12" w:color="E6E6E6"/>
                    <w:left w:val="single" w:sz="6" w:space="15" w:color="E6E6E6"/>
                    <w:bottom w:val="single" w:sz="6" w:space="12" w:color="E6E6E6"/>
                    <w:right w:val="single" w:sz="6" w:space="15" w:color="E6E6E6"/>
                  </w:divBdr>
                  <w:divsChild>
                    <w:div w:id="891695209">
                      <w:marLeft w:val="0"/>
                      <w:marRight w:val="0"/>
                      <w:marTop w:val="0"/>
                      <w:marBottom w:val="0"/>
                      <w:divBdr>
                        <w:top w:val="none" w:sz="0" w:space="0" w:color="auto"/>
                        <w:left w:val="none" w:sz="0" w:space="0" w:color="auto"/>
                        <w:bottom w:val="none" w:sz="0" w:space="0" w:color="auto"/>
                        <w:right w:val="none" w:sz="0" w:space="0" w:color="auto"/>
                      </w:divBdr>
                      <w:divsChild>
                        <w:div w:id="1675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82656">
          <w:marLeft w:val="0"/>
          <w:marRight w:val="0"/>
          <w:marTop w:val="0"/>
          <w:marBottom w:val="0"/>
          <w:divBdr>
            <w:top w:val="none" w:sz="0" w:space="0" w:color="auto"/>
            <w:left w:val="none" w:sz="0" w:space="0" w:color="auto"/>
            <w:bottom w:val="none" w:sz="0" w:space="0" w:color="auto"/>
            <w:right w:val="none" w:sz="0" w:space="0" w:color="auto"/>
          </w:divBdr>
          <w:divsChild>
            <w:div w:id="971327178">
              <w:marLeft w:val="0"/>
              <w:marRight w:val="0"/>
              <w:marTop w:val="0"/>
              <w:marBottom w:val="0"/>
              <w:divBdr>
                <w:top w:val="none" w:sz="0" w:space="0" w:color="auto"/>
                <w:left w:val="none" w:sz="0" w:space="0" w:color="auto"/>
                <w:bottom w:val="none" w:sz="0" w:space="0" w:color="auto"/>
                <w:right w:val="none" w:sz="0" w:space="0" w:color="auto"/>
              </w:divBdr>
              <w:divsChild>
                <w:div w:id="2686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2454">
      <w:bodyDiv w:val="1"/>
      <w:marLeft w:val="0"/>
      <w:marRight w:val="0"/>
      <w:marTop w:val="0"/>
      <w:marBottom w:val="0"/>
      <w:divBdr>
        <w:top w:val="none" w:sz="0" w:space="0" w:color="auto"/>
        <w:left w:val="none" w:sz="0" w:space="0" w:color="auto"/>
        <w:bottom w:val="none" w:sz="0" w:space="0" w:color="auto"/>
        <w:right w:val="none" w:sz="0" w:space="0" w:color="auto"/>
      </w:divBdr>
    </w:div>
    <w:div w:id="78524332">
      <w:bodyDiv w:val="1"/>
      <w:marLeft w:val="0"/>
      <w:marRight w:val="0"/>
      <w:marTop w:val="0"/>
      <w:marBottom w:val="0"/>
      <w:divBdr>
        <w:top w:val="none" w:sz="0" w:space="0" w:color="auto"/>
        <w:left w:val="none" w:sz="0" w:space="0" w:color="auto"/>
        <w:bottom w:val="none" w:sz="0" w:space="0" w:color="auto"/>
        <w:right w:val="none" w:sz="0" w:space="0" w:color="auto"/>
      </w:divBdr>
    </w:div>
    <w:div w:id="81489950">
      <w:bodyDiv w:val="1"/>
      <w:marLeft w:val="0"/>
      <w:marRight w:val="0"/>
      <w:marTop w:val="0"/>
      <w:marBottom w:val="0"/>
      <w:divBdr>
        <w:top w:val="none" w:sz="0" w:space="0" w:color="auto"/>
        <w:left w:val="none" w:sz="0" w:space="0" w:color="auto"/>
        <w:bottom w:val="none" w:sz="0" w:space="0" w:color="auto"/>
        <w:right w:val="none" w:sz="0" w:space="0" w:color="auto"/>
      </w:divBdr>
    </w:div>
    <w:div w:id="81999693">
      <w:bodyDiv w:val="1"/>
      <w:marLeft w:val="0"/>
      <w:marRight w:val="0"/>
      <w:marTop w:val="0"/>
      <w:marBottom w:val="0"/>
      <w:divBdr>
        <w:top w:val="none" w:sz="0" w:space="0" w:color="auto"/>
        <w:left w:val="none" w:sz="0" w:space="0" w:color="auto"/>
        <w:bottom w:val="none" w:sz="0" w:space="0" w:color="auto"/>
        <w:right w:val="none" w:sz="0" w:space="0" w:color="auto"/>
      </w:divBdr>
      <w:divsChild>
        <w:div w:id="234904466">
          <w:marLeft w:val="0"/>
          <w:marRight w:val="0"/>
          <w:marTop w:val="0"/>
          <w:marBottom w:val="0"/>
          <w:divBdr>
            <w:top w:val="none" w:sz="0" w:space="0" w:color="auto"/>
            <w:left w:val="none" w:sz="0" w:space="0" w:color="auto"/>
            <w:bottom w:val="none" w:sz="0" w:space="0" w:color="auto"/>
            <w:right w:val="none" w:sz="0" w:space="0" w:color="auto"/>
          </w:divBdr>
          <w:divsChild>
            <w:div w:id="576748473">
              <w:marLeft w:val="0"/>
              <w:marRight w:val="0"/>
              <w:marTop w:val="0"/>
              <w:marBottom w:val="0"/>
              <w:divBdr>
                <w:top w:val="none" w:sz="0" w:space="0" w:color="auto"/>
                <w:left w:val="none" w:sz="0" w:space="0" w:color="auto"/>
                <w:bottom w:val="none" w:sz="0" w:space="0" w:color="auto"/>
                <w:right w:val="none" w:sz="0" w:space="0" w:color="auto"/>
              </w:divBdr>
              <w:divsChild>
                <w:div w:id="619995781">
                  <w:marLeft w:val="0"/>
                  <w:marRight w:val="0"/>
                  <w:marTop w:val="0"/>
                  <w:marBottom w:val="0"/>
                  <w:divBdr>
                    <w:top w:val="none" w:sz="0" w:space="0" w:color="auto"/>
                    <w:left w:val="none" w:sz="0" w:space="0" w:color="auto"/>
                    <w:bottom w:val="none" w:sz="0" w:space="0" w:color="auto"/>
                    <w:right w:val="none" w:sz="0" w:space="0" w:color="auto"/>
                  </w:divBdr>
                  <w:divsChild>
                    <w:div w:id="6743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87888401">
      <w:bodyDiv w:val="1"/>
      <w:marLeft w:val="0"/>
      <w:marRight w:val="0"/>
      <w:marTop w:val="0"/>
      <w:marBottom w:val="0"/>
      <w:divBdr>
        <w:top w:val="none" w:sz="0" w:space="0" w:color="auto"/>
        <w:left w:val="none" w:sz="0" w:space="0" w:color="auto"/>
        <w:bottom w:val="none" w:sz="0" w:space="0" w:color="auto"/>
        <w:right w:val="none" w:sz="0" w:space="0" w:color="auto"/>
      </w:divBdr>
    </w:div>
    <w:div w:id="88939121">
      <w:bodyDiv w:val="1"/>
      <w:marLeft w:val="0"/>
      <w:marRight w:val="0"/>
      <w:marTop w:val="0"/>
      <w:marBottom w:val="0"/>
      <w:divBdr>
        <w:top w:val="none" w:sz="0" w:space="0" w:color="auto"/>
        <w:left w:val="none" w:sz="0" w:space="0" w:color="auto"/>
        <w:bottom w:val="none" w:sz="0" w:space="0" w:color="auto"/>
        <w:right w:val="none" w:sz="0" w:space="0" w:color="auto"/>
      </w:divBdr>
    </w:div>
    <w:div w:id="95058947">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31290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11898036">
      <w:bodyDiv w:val="1"/>
      <w:marLeft w:val="0"/>
      <w:marRight w:val="0"/>
      <w:marTop w:val="0"/>
      <w:marBottom w:val="0"/>
      <w:divBdr>
        <w:top w:val="none" w:sz="0" w:space="0" w:color="auto"/>
        <w:left w:val="none" w:sz="0" w:space="0" w:color="auto"/>
        <w:bottom w:val="none" w:sz="0" w:space="0" w:color="auto"/>
        <w:right w:val="none" w:sz="0" w:space="0" w:color="auto"/>
      </w:divBdr>
    </w:div>
    <w:div w:id="112602317">
      <w:bodyDiv w:val="1"/>
      <w:marLeft w:val="0"/>
      <w:marRight w:val="0"/>
      <w:marTop w:val="0"/>
      <w:marBottom w:val="0"/>
      <w:divBdr>
        <w:top w:val="none" w:sz="0" w:space="0" w:color="auto"/>
        <w:left w:val="none" w:sz="0" w:space="0" w:color="auto"/>
        <w:bottom w:val="none" w:sz="0" w:space="0" w:color="auto"/>
        <w:right w:val="none" w:sz="0" w:space="0" w:color="auto"/>
      </w:divBdr>
      <w:divsChild>
        <w:div w:id="2008972333">
          <w:marLeft w:val="0"/>
          <w:marRight w:val="0"/>
          <w:marTop w:val="0"/>
          <w:marBottom w:val="0"/>
          <w:divBdr>
            <w:top w:val="none" w:sz="0" w:space="0" w:color="auto"/>
            <w:left w:val="none" w:sz="0" w:space="0" w:color="auto"/>
            <w:bottom w:val="none" w:sz="0" w:space="0" w:color="auto"/>
            <w:right w:val="none" w:sz="0" w:space="0" w:color="auto"/>
          </w:divBdr>
          <w:divsChild>
            <w:div w:id="1147212427">
              <w:marLeft w:val="0"/>
              <w:marRight w:val="0"/>
              <w:marTop w:val="0"/>
              <w:marBottom w:val="0"/>
              <w:divBdr>
                <w:top w:val="none" w:sz="0" w:space="0" w:color="auto"/>
                <w:left w:val="none" w:sz="0" w:space="0" w:color="auto"/>
                <w:bottom w:val="none" w:sz="0" w:space="0" w:color="auto"/>
                <w:right w:val="none" w:sz="0" w:space="0" w:color="auto"/>
              </w:divBdr>
              <w:divsChild>
                <w:div w:id="1179855670">
                  <w:marLeft w:val="0"/>
                  <w:marRight w:val="0"/>
                  <w:marTop w:val="0"/>
                  <w:marBottom w:val="0"/>
                  <w:divBdr>
                    <w:top w:val="none" w:sz="0" w:space="0" w:color="auto"/>
                    <w:left w:val="none" w:sz="0" w:space="0" w:color="auto"/>
                    <w:bottom w:val="none" w:sz="0" w:space="0" w:color="auto"/>
                    <w:right w:val="none" w:sz="0" w:space="0" w:color="auto"/>
                  </w:divBdr>
                  <w:divsChild>
                    <w:div w:id="949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6193">
      <w:bodyDiv w:val="1"/>
      <w:marLeft w:val="0"/>
      <w:marRight w:val="0"/>
      <w:marTop w:val="0"/>
      <w:marBottom w:val="0"/>
      <w:divBdr>
        <w:top w:val="none" w:sz="0" w:space="0" w:color="auto"/>
        <w:left w:val="none" w:sz="0" w:space="0" w:color="auto"/>
        <w:bottom w:val="none" w:sz="0" w:space="0" w:color="auto"/>
        <w:right w:val="none" w:sz="0" w:space="0" w:color="auto"/>
      </w:divBdr>
    </w:div>
    <w:div w:id="116990420">
      <w:bodyDiv w:val="1"/>
      <w:marLeft w:val="0"/>
      <w:marRight w:val="0"/>
      <w:marTop w:val="0"/>
      <w:marBottom w:val="0"/>
      <w:divBdr>
        <w:top w:val="none" w:sz="0" w:space="0" w:color="auto"/>
        <w:left w:val="none" w:sz="0" w:space="0" w:color="auto"/>
        <w:bottom w:val="none" w:sz="0" w:space="0" w:color="auto"/>
        <w:right w:val="none" w:sz="0" w:space="0" w:color="auto"/>
      </w:divBdr>
    </w:div>
    <w:div w:id="117185017">
      <w:bodyDiv w:val="1"/>
      <w:marLeft w:val="0"/>
      <w:marRight w:val="0"/>
      <w:marTop w:val="0"/>
      <w:marBottom w:val="0"/>
      <w:divBdr>
        <w:top w:val="none" w:sz="0" w:space="0" w:color="auto"/>
        <w:left w:val="none" w:sz="0" w:space="0" w:color="auto"/>
        <w:bottom w:val="none" w:sz="0" w:space="0" w:color="auto"/>
        <w:right w:val="none" w:sz="0" w:space="0" w:color="auto"/>
      </w:divBdr>
    </w:div>
    <w:div w:id="118695498">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0369558">
      <w:bodyDiv w:val="1"/>
      <w:marLeft w:val="0"/>
      <w:marRight w:val="0"/>
      <w:marTop w:val="0"/>
      <w:marBottom w:val="0"/>
      <w:divBdr>
        <w:top w:val="none" w:sz="0" w:space="0" w:color="auto"/>
        <w:left w:val="none" w:sz="0" w:space="0" w:color="auto"/>
        <w:bottom w:val="none" w:sz="0" w:space="0" w:color="auto"/>
        <w:right w:val="none" w:sz="0" w:space="0" w:color="auto"/>
      </w:divBdr>
    </w:div>
    <w:div w:id="132911524">
      <w:bodyDiv w:val="1"/>
      <w:marLeft w:val="0"/>
      <w:marRight w:val="0"/>
      <w:marTop w:val="0"/>
      <w:marBottom w:val="0"/>
      <w:divBdr>
        <w:top w:val="none" w:sz="0" w:space="0" w:color="auto"/>
        <w:left w:val="none" w:sz="0" w:space="0" w:color="auto"/>
        <w:bottom w:val="none" w:sz="0" w:space="0" w:color="auto"/>
        <w:right w:val="none" w:sz="0" w:space="0" w:color="auto"/>
      </w:divBdr>
    </w:div>
    <w:div w:id="133067542">
      <w:bodyDiv w:val="1"/>
      <w:marLeft w:val="0"/>
      <w:marRight w:val="0"/>
      <w:marTop w:val="0"/>
      <w:marBottom w:val="0"/>
      <w:divBdr>
        <w:top w:val="none" w:sz="0" w:space="0" w:color="auto"/>
        <w:left w:val="none" w:sz="0" w:space="0" w:color="auto"/>
        <w:bottom w:val="none" w:sz="0" w:space="0" w:color="auto"/>
        <w:right w:val="none" w:sz="0" w:space="0" w:color="auto"/>
      </w:divBdr>
    </w:div>
    <w:div w:id="149097387">
      <w:bodyDiv w:val="1"/>
      <w:marLeft w:val="0"/>
      <w:marRight w:val="0"/>
      <w:marTop w:val="0"/>
      <w:marBottom w:val="0"/>
      <w:divBdr>
        <w:top w:val="none" w:sz="0" w:space="0" w:color="auto"/>
        <w:left w:val="none" w:sz="0" w:space="0" w:color="auto"/>
        <w:bottom w:val="none" w:sz="0" w:space="0" w:color="auto"/>
        <w:right w:val="none" w:sz="0" w:space="0" w:color="auto"/>
      </w:divBdr>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57036755">
      <w:bodyDiv w:val="1"/>
      <w:marLeft w:val="0"/>
      <w:marRight w:val="0"/>
      <w:marTop w:val="0"/>
      <w:marBottom w:val="0"/>
      <w:divBdr>
        <w:top w:val="none" w:sz="0" w:space="0" w:color="auto"/>
        <w:left w:val="none" w:sz="0" w:space="0" w:color="auto"/>
        <w:bottom w:val="none" w:sz="0" w:space="0" w:color="auto"/>
        <w:right w:val="none" w:sz="0" w:space="0" w:color="auto"/>
      </w:divBdr>
    </w:div>
    <w:div w:id="157885299">
      <w:bodyDiv w:val="1"/>
      <w:marLeft w:val="0"/>
      <w:marRight w:val="0"/>
      <w:marTop w:val="0"/>
      <w:marBottom w:val="0"/>
      <w:divBdr>
        <w:top w:val="none" w:sz="0" w:space="0" w:color="auto"/>
        <w:left w:val="none" w:sz="0" w:space="0" w:color="auto"/>
        <w:bottom w:val="none" w:sz="0" w:space="0" w:color="auto"/>
        <w:right w:val="none" w:sz="0" w:space="0" w:color="auto"/>
      </w:divBdr>
    </w:div>
    <w:div w:id="168638495">
      <w:bodyDiv w:val="1"/>
      <w:marLeft w:val="0"/>
      <w:marRight w:val="0"/>
      <w:marTop w:val="0"/>
      <w:marBottom w:val="0"/>
      <w:divBdr>
        <w:top w:val="none" w:sz="0" w:space="0" w:color="auto"/>
        <w:left w:val="none" w:sz="0" w:space="0" w:color="auto"/>
        <w:bottom w:val="none" w:sz="0" w:space="0" w:color="auto"/>
        <w:right w:val="none" w:sz="0" w:space="0" w:color="auto"/>
      </w:divBdr>
      <w:divsChild>
        <w:div w:id="1500854469">
          <w:marLeft w:val="0"/>
          <w:marRight w:val="0"/>
          <w:marTop w:val="0"/>
          <w:marBottom w:val="0"/>
          <w:divBdr>
            <w:top w:val="none" w:sz="0" w:space="0" w:color="auto"/>
            <w:left w:val="none" w:sz="0" w:space="0" w:color="auto"/>
            <w:bottom w:val="none" w:sz="0" w:space="0" w:color="auto"/>
            <w:right w:val="none" w:sz="0" w:space="0" w:color="auto"/>
          </w:divBdr>
          <w:divsChild>
            <w:div w:id="1155297530">
              <w:marLeft w:val="0"/>
              <w:marRight w:val="0"/>
              <w:marTop w:val="0"/>
              <w:marBottom w:val="0"/>
              <w:divBdr>
                <w:top w:val="none" w:sz="0" w:space="0" w:color="auto"/>
                <w:left w:val="none" w:sz="0" w:space="0" w:color="auto"/>
                <w:bottom w:val="none" w:sz="0" w:space="0" w:color="auto"/>
                <w:right w:val="none" w:sz="0" w:space="0" w:color="auto"/>
              </w:divBdr>
              <w:divsChild>
                <w:div w:id="1420561464">
                  <w:marLeft w:val="0"/>
                  <w:marRight w:val="0"/>
                  <w:marTop w:val="300"/>
                  <w:marBottom w:val="0"/>
                  <w:divBdr>
                    <w:top w:val="single" w:sz="6" w:space="12" w:color="E6E6E6"/>
                    <w:left w:val="single" w:sz="6" w:space="15" w:color="E6E6E6"/>
                    <w:bottom w:val="single" w:sz="6" w:space="12" w:color="E6E6E6"/>
                    <w:right w:val="single" w:sz="6" w:space="15" w:color="E6E6E6"/>
                  </w:divBdr>
                  <w:divsChild>
                    <w:div w:id="1645159258">
                      <w:marLeft w:val="0"/>
                      <w:marRight w:val="0"/>
                      <w:marTop w:val="0"/>
                      <w:marBottom w:val="0"/>
                      <w:divBdr>
                        <w:top w:val="none" w:sz="0" w:space="0" w:color="auto"/>
                        <w:left w:val="none" w:sz="0" w:space="0" w:color="auto"/>
                        <w:bottom w:val="none" w:sz="0" w:space="0" w:color="auto"/>
                        <w:right w:val="none" w:sz="0" w:space="0" w:color="auto"/>
                      </w:divBdr>
                      <w:divsChild>
                        <w:div w:id="2981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567">
          <w:marLeft w:val="0"/>
          <w:marRight w:val="0"/>
          <w:marTop w:val="0"/>
          <w:marBottom w:val="0"/>
          <w:divBdr>
            <w:top w:val="none" w:sz="0" w:space="0" w:color="auto"/>
            <w:left w:val="none" w:sz="0" w:space="0" w:color="auto"/>
            <w:bottom w:val="none" w:sz="0" w:space="0" w:color="auto"/>
            <w:right w:val="none" w:sz="0" w:space="0" w:color="auto"/>
          </w:divBdr>
          <w:divsChild>
            <w:div w:id="465854499">
              <w:marLeft w:val="0"/>
              <w:marRight w:val="0"/>
              <w:marTop w:val="0"/>
              <w:marBottom w:val="0"/>
              <w:divBdr>
                <w:top w:val="none" w:sz="0" w:space="0" w:color="auto"/>
                <w:left w:val="none" w:sz="0" w:space="0" w:color="auto"/>
                <w:bottom w:val="none" w:sz="0" w:space="0" w:color="auto"/>
                <w:right w:val="none" w:sz="0" w:space="0" w:color="auto"/>
              </w:divBdr>
              <w:divsChild>
                <w:div w:id="17269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7742">
      <w:bodyDiv w:val="1"/>
      <w:marLeft w:val="0"/>
      <w:marRight w:val="0"/>
      <w:marTop w:val="0"/>
      <w:marBottom w:val="0"/>
      <w:divBdr>
        <w:top w:val="none" w:sz="0" w:space="0" w:color="auto"/>
        <w:left w:val="none" w:sz="0" w:space="0" w:color="auto"/>
        <w:bottom w:val="none" w:sz="0" w:space="0" w:color="auto"/>
        <w:right w:val="none" w:sz="0" w:space="0" w:color="auto"/>
      </w:divBdr>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4832929">
      <w:bodyDiv w:val="1"/>
      <w:marLeft w:val="0"/>
      <w:marRight w:val="0"/>
      <w:marTop w:val="0"/>
      <w:marBottom w:val="0"/>
      <w:divBdr>
        <w:top w:val="none" w:sz="0" w:space="0" w:color="auto"/>
        <w:left w:val="none" w:sz="0" w:space="0" w:color="auto"/>
        <w:bottom w:val="none" w:sz="0" w:space="0" w:color="auto"/>
        <w:right w:val="none" w:sz="0" w:space="0" w:color="auto"/>
      </w:divBdr>
      <w:divsChild>
        <w:div w:id="1590387382">
          <w:marLeft w:val="0"/>
          <w:marRight w:val="0"/>
          <w:marTop w:val="0"/>
          <w:marBottom w:val="0"/>
          <w:divBdr>
            <w:top w:val="none" w:sz="0" w:space="0" w:color="auto"/>
            <w:left w:val="none" w:sz="0" w:space="0" w:color="auto"/>
            <w:bottom w:val="none" w:sz="0" w:space="0" w:color="auto"/>
            <w:right w:val="none" w:sz="0" w:space="0" w:color="auto"/>
          </w:divBdr>
          <w:divsChild>
            <w:div w:id="1620917852">
              <w:marLeft w:val="0"/>
              <w:marRight w:val="0"/>
              <w:marTop w:val="0"/>
              <w:marBottom w:val="0"/>
              <w:divBdr>
                <w:top w:val="none" w:sz="0" w:space="0" w:color="auto"/>
                <w:left w:val="none" w:sz="0" w:space="0" w:color="auto"/>
                <w:bottom w:val="none" w:sz="0" w:space="0" w:color="auto"/>
                <w:right w:val="none" w:sz="0" w:space="0" w:color="auto"/>
              </w:divBdr>
              <w:divsChild>
                <w:div w:id="984889494">
                  <w:marLeft w:val="0"/>
                  <w:marRight w:val="0"/>
                  <w:marTop w:val="0"/>
                  <w:marBottom w:val="0"/>
                  <w:divBdr>
                    <w:top w:val="none" w:sz="0" w:space="0" w:color="auto"/>
                    <w:left w:val="none" w:sz="0" w:space="0" w:color="auto"/>
                    <w:bottom w:val="none" w:sz="0" w:space="0" w:color="auto"/>
                    <w:right w:val="none" w:sz="0" w:space="0" w:color="auto"/>
                  </w:divBdr>
                  <w:divsChild>
                    <w:div w:id="19020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1959">
      <w:bodyDiv w:val="1"/>
      <w:marLeft w:val="0"/>
      <w:marRight w:val="0"/>
      <w:marTop w:val="0"/>
      <w:marBottom w:val="0"/>
      <w:divBdr>
        <w:top w:val="none" w:sz="0" w:space="0" w:color="auto"/>
        <w:left w:val="none" w:sz="0" w:space="0" w:color="auto"/>
        <w:bottom w:val="none" w:sz="0" w:space="0" w:color="auto"/>
        <w:right w:val="none" w:sz="0" w:space="0" w:color="auto"/>
      </w:divBdr>
    </w:div>
    <w:div w:id="187449850">
      <w:bodyDiv w:val="1"/>
      <w:marLeft w:val="0"/>
      <w:marRight w:val="0"/>
      <w:marTop w:val="0"/>
      <w:marBottom w:val="0"/>
      <w:divBdr>
        <w:top w:val="none" w:sz="0" w:space="0" w:color="auto"/>
        <w:left w:val="none" w:sz="0" w:space="0" w:color="auto"/>
        <w:bottom w:val="none" w:sz="0" w:space="0" w:color="auto"/>
        <w:right w:val="none" w:sz="0" w:space="0" w:color="auto"/>
      </w:divBdr>
    </w:div>
    <w:div w:id="190067907">
      <w:bodyDiv w:val="1"/>
      <w:marLeft w:val="0"/>
      <w:marRight w:val="0"/>
      <w:marTop w:val="0"/>
      <w:marBottom w:val="0"/>
      <w:divBdr>
        <w:top w:val="none" w:sz="0" w:space="0" w:color="auto"/>
        <w:left w:val="none" w:sz="0" w:space="0" w:color="auto"/>
        <w:bottom w:val="none" w:sz="0" w:space="0" w:color="auto"/>
        <w:right w:val="none" w:sz="0" w:space="0" w:color="auto"/>
      </w:divBdr>
    </w:div>
    <w:div w:id="192115347">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12498888">
      <w:bodyDiv w:val="1"/>
      <w:marLeft w:val="0"/>
      <w:marRight w:val="0"/>
      <w:marTop w:val="0"/>
      <w:marBottom w:val="0"/>
      <w:divBdr>
        <w:top w:val="none" w:sz="0" w:space="0" w:color="auto"/>
        <w:left w:val="none" w:sz="0" w:space="0" w:color="auto"/>
        <w:bottom w:val="none" w:sz="0" w:space="0" w:color="auto"/>
        <w:right w:val="none" w:sz="0" w:space="0" w:color="auto"/>
      </w:divBdr>
      <w:divsChild>
        <w:div w:id="2129421875">
          <w:marLeft w:val="0"/>
          <w:marRight w:val="0"/>
          <w:marTop w:val="0"/>
          <w:marBottom w:val="0"/>
          <w:divBdr>
            <w:top w:val="none" w:sz="0" w:space="0" w:color="auto"/>
            <w:left w:val="none" w:sz="0" w:space="0" w:color="auto"/>
            <w:bottom w:val="none" w:sz="0" w:space="0" w:color="auto"/>
            <w:right w:val="none" w:sz="0" w:space="0" w:color="auto"/>
          </w:divBdr>
        </w:div>
        <w:div w:id="1660382433">
          <w:marLeft w:val="480"/>
          <w:marRight w:val="0"/>
          <w:marTop w:val="0"/>
          <w:marBottom w:val="0"/>
          <w:divBdr>
            <w:top w:val="none" w:sz="0" w:space="0" w:color="auto"/>
            <w:left w:val="none" w:sz="0" w:space="0" w:color="auto"/>
            <w:bottom w:val="none" w:sz="0" w:space="0" w:color="auto"/>
            <w:right w:val="none" w:sz="0" w:space="0" w:color="auto"/>
          </w:divBdr>
        </w:div>
      </w:divsChild>
    </w:div>
    <w:div w:id="224224847">
      <w:bodyDiv w:val="1"/>
      <w:marLeft w:val="0"/>
      <w:marRight w:val="0"/>
      <w:marTop w:val="0"/>
      <w:marBottom w:val="0"/>
      <w:divBdr>
        <w:top w:val="none" w:sz="0" w:space="0" w:color="auto"/>
        <w:left w:val="none" w:sz="0" w:space="0" w:color="auto"/>
        <w:bottom w:val="none" w:sz="0" w:space="0" w:color="auto"/>
        <w:right w:val="none" w:sz="0" w:space="0" w:color="auto"/>
      </w:divBdr>
      <w:divsChild>
        <w:div w:id="526988532">
          <w:marLeft w:val="0"/>
          <w:marRight w:val="0"/>
          <w:marTop w:val="0"/>
          <w:marBottom w:val="0"/>
          <w:divBdr>
            <w:top w:val="none" w:sz="0" w:space="0" w:color="auto"/>
            <w:left w:val="none" w:sz="0" w:space="0" w:color="auto"/>
            <w:bottom w:val="none" w:sz="0" w:space="0" w:color="auto"/>
            <w:right w:val="none" w:sz="0" w:space="0" w:color="auto"/>
          </w:divBdr>
        </w:div>
        <w:div w:id="451830828">
          <w:marLeft w:val="0"/>
          <w:marRight w:val="0"/>
          <w:marTop w:val="0"/>
          <w:marBottom w:val="0"/>
          <w:divBdr>
            <w:top w:val="none" w:sz="0" w:space="0" w:color="auto"/>
            <w:left w:val="none" w:sz="0" w:space="0" w:color="auto"/>
            <w:bottom w:val="none" w:sz="0" w:space="0" w:color="auto"/>
            <w:right w:val="none" w:sz="0" w:space="0" w:color="auto"/>
          </w:divBdr>
        </w:div>
      </w:divsChild>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26720553">
      <w:bodyDiv w:val="1"/>
      <w:marLeft w:val="0"/>
      <w:marRight w:val="0"/>
      <w:marTop w:val="0"/>
      <w:marBottom w:val="0"/>
      <w:divBdr>
        <w:top w:val="none" w:sz="0" w:space="0" w:color="auto"/>
        <w:left w:val="none" w:sz="0" w:space="0" w:color="auto"/>
        <w:bottom w:val="none" w:sz="0" w:space="0" w:color="auto"/>
        <w:right w:val="none" w:sz="0" w:space="0" w:color="auto"/>
      </w:divBdr>
    </w:div>
    <w:div w:id="228461208">
      <w:bodyDiv w:val="1"/>
      <w:marLeft w:val="0"/>
      <w:marRight w:val="0"/>
      <w:marTop w:val="0"/>
      <w:marBottom w:val="0"/>
      <w:divBdr>
        <w:top w:val="none" w:sz="0" w:space="0" w:color="auto"/>
        <w:left w:val="none" w:sz="0" w:space="0" w:color="auto"/>
        <w:bottom w:val="none" w:sz="0" w:space="0" w:color="auto"/>
        <w:right w:val="none" w:sz="0" w:space="0" w:color="auto"/>
      </w:divBdr>
    </w:div>
    <w:div w:id="229853907">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49582926">
      <w:bodyDiv w:val="1"/>
      <w:marLeft w:val="0"/>
      <w:marRight w:val="0"/>
      <w:marTop w:val="0"/>
      <w:marBottom w:val="0"/>
      <w:divBdr>
        <w:top w:val="none" w:sz="0" w:space="0" w:color="auto"/>
        <w:left w:val="none" w:sz="0" w:space="0" w:color="auto"/>
        <w:bottom w:val="none" w:sz="0" w:space="0" w:color="auto"/>
        <w:right w:val="none" w:sz="0" w:space="0" w:color="auto"/>
      </w:divBdr>
      <w:divsChild>
        <w:div w:id="2107263905">
          <w:marLeft w:val="0"/>
          <w:marRight w:val="0"/>
          <w:marTop w:val="0"/>
          <w:marBottom w:val="0"/>
          <w:divBdr>
            <w:top w:val="none" w:sz="0" w:space="0" w:color="auto"/>
            <w:left w:val="none" w:sz="0" w:space="0" w:color="auto"/>
            <w:bottom w:val="none" w:sz="0" w:space="0" w:color="auto"/>
            <w:right w:val="none" w:sz="0" w:space="0" w:color="auto"/>
          </w:divBdr>
          <w:divsChild>
            <w:div w:id="1381133643">
              <w:marLeft w:val="0"/>
              <w:marRight w:val="0"/>
              <w:marTop w:val="0"/>
              <w:marBottom w:val="0"/>
              <w:divBdr>
                <w:top w:val="none" w:sz="0" w:space="0" w:color="auto"/>
                <w:left w:val="none" w:sz="0" w:space="0" w:color="auto"/>
                <w:bottom w:val="none" w:sz="0" w:space="0" w:color="auto"/>
                <w:right w:val="none" w:sz="0" w:space="0" w:color="auto"/>
              </w:divBdr>
              <w:divsChild>
                <w:div w:id="1074594701">
                  <w:marLeft w:val="0"/>
                  <w:marRight w:val="0"/>
                  <w:marTop w:val="0"/>
                  <w:marBottom w:val="0"/>
                  <w:divBdr>
                    <w:top w:val="none" w:sz="0" w:space="0" w:color="auto"/>
                    <w:left w:val="none" w:sz="0" w:space="0" w:color="auto"/>
                    <w:bottom w:val="none" w:sz="0" w:space="0" w:color="auto"/>
                    <w:right w:val="none" w:sz="0" w:space="0" w:color="auto"/>
                  </w:divBdr>
                  <w:divsChild>
                    <w:div w:id="12870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0740819">
      <w:bodyDiv w:val="1"/>
      <w:marLeft w:val="0"/>
      <w:marRight w:val="0"/>
      <w:marTop w:val="0"/>
      <w:marBottom w:val="0"/>
      <w:divBdr>
        <w:top w:val="none" w:sz="0" w:space="0" w:color="auto"/>
        <w:left w:val="none" w:sz="0" w:space="0" w:color="auto"/>
        <w:bottom w:val="none" w:sz="0" w:space="0" w:color="auto"/>
        <w:right w:val="none" w:sz="0" w:space="0" w:color="auto"/>
      </w:divBdr>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5944368">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844946">
      <w:bodyDiv w:val="1"/>
      <w:marLeft w:val="0"/>
      <w:marRight w:val="0"/>
      <w:marTop w:val="0"/>
      <w:marBottom w:val="0"/>
      <w:divBdr>
        <w:top w:val="none" w:sz="0" w:space="0" w:color="auto"/>
        <w:left w:val="none" w:sz="0" w:space="0" w:color="auto"/>
        <w:bottom w:val="none" w:sz="0" w:space="0" w:color="auto"/>
        <w:right w:val="none" w:sz="0" w:space="0" w:color="auto"/>
      </w:divBdr>
      <w:divsChild>
        <w:div w:id="309528736">
          <w:marLeft w:val="0"/>
          <w:marRight w:val="0"/>
          <w:marTop w:val="0"/>
          <w:marBottom w:val="0"/>
          <w:divBdr>
            <w:top w:val="none" w:sz="0" w:space="0" w:color="auto"/>
            <w:left w:val="none" w:sz="0" w:space="0" w:color="auto"/>
            <w:bottom w:val="none" w:sz="0" w:space="0" w:color="auto"/>
            <w:right w:val="none" w:sz="0" w:space="0" w:color="auto"/>
          </w:divBdr>
          <w:divsChild>
            <w:div w:id="520900297">
              <w:marLeft w:val="0"/>
              <w:marRight w:val="0"/>
              <w:marTop w:val="0"/>
              <w:marBottom w:val="0"/>
              <w:divBdr>
                <w:top w:val="none" w:sz="0" w:space="0" w:color="auto"/>
                <w:left w:val="none" w:sz="0" w:space="0" w:color="auto"/>
                <w:bottom w:val="none" w:sz="0" w:space="0" w:color="auto"/>
                <w:right w:val="none" w:sz="0" w:space="0" w:color="auto"/>
              </w:divBdr>
              <w:divsChild>
                <w:div w:id="521093165">
                  <w:marLeft w:val="0"/>
                  <w:marRight w:val="0"/>
                  <w:marTop w:val="0"/>
                  <w:marBottom w:val="0"/>
                  <w:divBdr>
                    <w:top w:val="none" w:sz="0" w:space="0" w:color="auto"/>
                    <w:left w:val="none" w:sz="0" w:space="0" w:color="auto"/>
                    <w:bottom w:val="none" w:sz="0" w:space="0" w:color="auto"/>
                    <w:right w:val="none" w:sz="0" w:space="0" w:color="auto"/>
                  </w:divBdr>
                  <w:divsChild>
                    <w:div w:id="1074620484">
                      <w:marLeft w:val="0"/>
                      <w:marRight w:val="370"/>
                      <w:marTop w:val="0"/>
                      <w:marBottom w:val="0"/>
                      <w:divBdr>
                        <w:top w:val="none" w:sz="0" w:space="0" w:color="auto"/>
                        <w:left w:val="none" w:sz="0" w:space="0" w:color="auto"/>
                        <w:bottom w:val="none" w:sz="0" w:space="0" w:color="auto"/>
                        <w:right w:val="none" w:sz="0" w:space="0" w:color="auto"/>
                      </w:divBdr>
                      <w:divsChild>
                        <w:div w:id="436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98511">
          <w:marLeft w:val="0"/>
          <w:marRight w:val="0"/>
          <w:marTop w:val="0"/>
          <w:marBottom w:val="0"/>
          <w:divBdr>
            <w:top w:val="none" w:sz="0" w:space="0" w:color="auto"/>
            <w:left w:val="none" w:sz="0" w:space="0" w:color="auto"/>
            <w:bottom w:val="none" w:sz="0" w:space="0" w:color="auto"/>
            <w:right w:val="none" w:sz="0" w:space="0" w:color="auto"/>
          </w:divBdr>
          <w:divsChild>
            <w:div w:id="1642340636">
              <w:marLeft w:val="0"/>
              <w:marRight w:val="0"/>
              <w:marTop w:val="0"/>
              <w:marBottom w:val="0"/>
              <w:divBdr>
                <w:top w:val="none" w:sz="0" w:space="0" w:color="auto"/>
                <w:left w:val="none" w:sz="0" w:space="0" w:color="auto"/>
                <w:bottom w:val="none" w:sz="0" w:space="0" w:color="auto"/>
                <w:right w:val="none" w:sz="0" w:space="0" w:color="auto"/>
              </w:divBdr>
              <w:divsChild>
                <w:div w:id="1660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9994">
      <w:bodyDiv w:val="1"/>
      <w:marLeft w:val="0"/>
      <w:marRight w:val="0"/>
      <w:marTop w:val="0"/>
      <w:marBottom w:val="0"/>
      <w:divBdr>
        <w:top w:val="none" w:sz="0" w:space="0" w:color="auto"/>
        <w:left w:val="none" w:sz="0" w:space="0" w:color="auto"/>
        <w:bottom w:val="none" w:sz="0" w:space="0" w:color="auto"/>
        <w:right w:val="none" w:sz="0" w:space="0" w:color="auto"/>
      </w:divBdr>
      <w:divsChild>
        <w:div w:id="1412702251">
          <w:marLeft w:val="0"/>
          <w:marRight w:val="0"/>
          <w:marTop w:val="240"/>
          <w:marBottom w:val="0"/>
          <w:divBdr>
            <w:top w:val="none" w:sz="0" w:space="0" w:color="auto"/>
            <w:left w:val="none" w:sz="0" w:space="0" w:color="auto"/>
            <w:bottom w:val="none" w:sz="0" w:space="0" w:color="auto"/>
            <w:right w:val="none" w:sz="0" w:space="0" w:color="auto"/>
          </w:divBdr>
        </w:div>
        <w:div w:id="645937423">
          <w:marLeft w:val="0"/>
          <w:marRight w:val="0"/>
          <w:marTop w:val="240"/>
          <w:marBottom w:val="0"/>
          <w:divBdr>
            <w:top w:val="none" w:sz="0" w:space="0" w:color="auto"/>
            <w:left w:val="none" w:sz="0" w:space="0" w:color="auto"/>
            <w:bottom w:val="none" w:sz="0" w:space="0" w:color="auto"/>
            <w:right w:val="none" w:sz="0" w:space="0" w:color="auto"/>
          </w:divBdr>
        </w:div>
      </w:divsChild>
    </w:div>
    <w:div w:id="297762433">
      <w:bodyDiv w:val="1"/>
      <w:marLeft w:val="0"/>
      <w:marRight w:val="0"/>
      <w:marTop w:val="0"/>
      <w:marBottom w:val="0"/>
      <w:divBdr>
        <w:top w:val="none" w:sz="0" w:space="0" w:color="auto"/>
        <w:left w:val="none" w:sz="0" w:space="0" w:color="auto"/>
        <w:bottom w:val="none" w:sz="0" w:space="0" w:color="auto"/>
        <w:right w:val="none" w:sz="0" w:space="0" w:color="auto"/>
      </w:divBdr>
    </w:div>
    <w:div w:id="302736316">
      <w:bodyDiv w:val="1"/>
      <w:marLeft w:val="0"/>
      <w:marRight w:val="0"/>
      <w:marTop w:val="0"/>
      <w:marBottom w:val="0"/>
      <w:divBdr>
        <w:top w:val="none" w:sz="0" w:space="0" w:color="auto"/>
        <w:left w:val="none" w:sz="0" w:space="0" w:color="auto"/>
        <w:bottom w:val="none" w:sz="0" w:space="0" w:color="auto"/>
        <w:right w:val="none" w:sz="0" w:space="0" w:color="auto"/>
      </w:divBdr>
    </w:div>
    <w:div w:id="304967896">
      <w:bodyDiv w:val="1"/>
      <w:marLeft w:val="0"/>
      <w:marRight w:val="0"/>
      <w:marTop w:val="0"/>
      <w:marBottom w:val="0"/>
      <w:divBdr>
        <w:top w:val="none" w:sz="0" w:space="0" w:color="auto"/>
        <w:left w:val="none" w:sz="0" w:space="0" w:color="auto"/>
        <w:bottom w:val="none" w:sz="0" w:space="0" w:color="auto"/>
        <w:right w:val="none" w:sz="0" w:space="0" w:color="auto"/>
      </w:divBdr>
      <w:divsChild>
        <w:div w:id="1416709579">
          <w:marLeft w:val="0"/>
          <w:marRight w:val="0"/>
          <w:marTop w:val="0"/>
          <w:marBottom w:val="0"/>
          <w:divBdr>
            <w:top w:val="none" w:sz="0" w:space="0" w:color="auto"/>
            <w:left w:val="none" w:sz="0" w:space="0" w:color="auto"/>
            <w:bottom w:val="none" w:sz="0" w:space="0" w:color="auto"/>
            <w:right w:val="none" w:sz="0" w:space="0" w:color="auto"/>
          </w:divBdr>
        </w:div>
      </w:divsChild>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75041">
      <w:bodyDiv w:val="1"/>
      <w:marLeft w:val="0"/>
      <w:marRight w:val="0"/>
      <w:marTop w:val="0"/>
      <w:marBottom w:val="0"/>
      <w:divBdr>
        <w:top w:val="none" w:sz="0" w:space="0" w:color="auto"/>
        <w:left w:val="none" w:sz="0" w:space="0" w:color="auto"/>
        <w:bottom w:val="none" w:sz="0" w:space="0" w:color="auto"/>
        <w:right w:val="none" w:sz="0" w:space="0" w:color="auto"/>
      </w:divBdr>
      <w:divsChild>
        <w:div w:id="650451250">
          <w:marLeft w:val="0"/>
          <w:marRight w:val="0"/>
          <w:marTop w:val="0"/>
          <w:marBottom w:val="0"/>
          <w:divBdr>
            <w:top w:val="none" w:sz="0" w:space="0" w:color="auto"/>
            <w:left w:val="none" w:sz="0" w:space="0" w:color="auto"/>
            <w:bottom w:val="none" w:sz="0" w:space="0" w:color="auto"/>
            <w:right w:val="none" w:sz="0" w:space="0" w:color="auto"/>
          </w:divBdr>
          <w:divsChild>
            <w:div w:id="826285176">
              <w:marLeft w:val="0"/>
              <w:marRight w:val="0"/>
              <w:marTop w:val="0"/>
              <w:marBottom w:val="0"/>
              <w:divBdr>
                <w:top w:val="none" w:sz="0" w:space="0" w:color="auto"/>
                <w:left w:val="none" w:sz="0" w:space="0" w:color="auto"/>
                <w:bottom w:val="none" w:sz="0" w:space="0" w:color="auto"/>
                <w:right w:val="none" w:sz="0" w:space="0" w:color="auto"/>
              </w:divBdr>
              <w:divsChild>
                <w:div w:id="1480539338">
                  <w:marLeft w:val="0"/>
                  <w:marRight w:val="0"/>
                  <w:marTop w:val="0"/>
                  <w:marBottom w:val="0"/>
                  <w:divBdr>
                    <w:top w:val="none" w:sz="0" w:space="0" w:color="auto"/>
                    <w:left w:val="none" w:sz="0" w:space="0" w:color="auto"/>
                    <w:bottom w:val="none" w:sz="0" w:space="0" w:color="auto"/>
                    <w:right w:val="none" w:sz="0" w:space="0" w:color="auto"/>
                  </w:divBdr>
                  <w:divsChild>
                    <w:div w:id="13819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7878953">
      <w:bodyDiv w:val="1"/>
      <w:marLeft w:val="0"/>
      <w:marRight w:val="0"/>
      <w:marTop w:val="0"/>
      <w:marBottom w:val="0"/>
      <w:divBdr>
        <w:top w:val="none" w:sz="0" w:space="0" w:color="auto"/>
        <w:left w:val="none" w:sz="0" w:space="0" w:color="auto"/>
        <w:bottom w:val="none" w:sz="0" w:space="0" w:color="auto"/>
        <w:right w:val="none" w:sz="0" w:space="0" w:color="auto"/>
      </w:divBdr>
      <w:divsChild>
        <w:div w:id="1307930876">
          <w:marLeft w:val="0"/>
          <w:marRight w:val="0"/>
          <w:marTop w:val="0"/>
          <w:marBottom w:val="0"/>
          <w:divBdr>
            <w:top w:val="none" w:sz="0" w:space="0" w:color="auto"/>
            <w:left w:val="none" w:sz="0" w:space="0" w:color="auto"/>
            <w:bottom w:val="none" w:sz="0" w:space="0" w:color="auto"/>
            <w:right w:val="none" w:sz="0" w:space="0" w:color="auto"/>
          </w:divBdr>
          <w:divsChild>
            <w:div w:id="1229729167">
              <w:marLeft w:val="0"/>
              <w:marRight w:val="0"/>
              <w:marTop w:val="0"/>
              <w:marBottom w:val="0"/>
              <w:divBdr>
                <w:top w:val="none" w:sz="0" w:space="0" w:color="auto"/>
                <w:left w:val="none" w:sz="0" w:space="0" w:color="auto"/>
                <w:bottom w:val="none" w:sz="0" w:space="0" w:color="auto"/>
                <w:right w:val="none" w:sz="0" w:space="0" w:color="auto"/>
              </w:divBdr>
              <w:divsChild>
                <w:div w:id="357049221">
                  <w:marLeft w:val="0"/>
                  <w:marRight w:val="0"/>
                  <w:marTop w:val="0"/>
                  <w:marBottom w:val="0"/>
                  <w:divBdr>
                    <w:top w:val="none" w:sz="0" w:space="0" w:color="auto"/>
                    <w:left w:val="none" w:sz="0" w:space="0" w:color="auto"/>
                    <w:bottom w:val="none" w:sz="0" w:space="0" w:color="auto"/>
                    <w:right w:val="none" w:sz="0" w:space="0" w:color="auto"/>
                  </w:divBdr>
                  <w:divsChild>
                    <w:div w:id="5755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70877">
      <w:bodyDiv w:val="1"/>
      <w:marLeft w:val="0"/>
      <w:marRight w:val="0"/>
      <w:marTop w:val="0"/>
      <w:marBottom w:val="0"/>
      <w:divBdr>
        <w:top w:val="none" w:sz="0" w:space="0" w:color="auto"/>
        <w:left w:val="none" w:sz="0" w:space="0" w:color="auto"/>
        <w:bottom w:val="none" w:sz="0" w:space="0" w:color="auto"/>
        <w:right w:val="none" w:sz="0" w:space="0" w:color="auto"/>
      </w:divBdr>
      <w:divsChild>
        <w:div w:id="146553620">
          <w:marLeft w:val="0"/>
          <w:marRight w:val="0"/>
          <w:marTop w:val="0"/>
          <w:marBottom w:val="0"/>
          <w:divBdr>
            <w:top w:val="none" w:sz="0" w:space="0" w:color="auto"/>
            <w:left w:val="none" w:sz="0" w:space="0" w:color="auto"/>
            <w:bottom w:val="none" w:sz="0" w:space="0" w:color="auto"/>
            <w:right w:val="none" w:sz="0" w:space="0" w:color="auto"/>
          </w:divBdr>
          <w:divsChild>
            <w:div w:id="1298295579">
              <w:marLeft w:val="0"/>
              <w:marRight w:val="0"/>
              <w:marTop w:val="0"/>
              <w:marBottom w:val="0"/>
              <w:divBdr>
                <w:top w:val="none" w:sz="0" w:space="0" w:color="auto"/>
                <w:left w:val="none" w:sz="0" w:space="0" w:color="auto"/>
                <w:bottom w:val="none" w:sz="0" w:space="0" w:color="auto"/>
                <w:right w:val="none" w:sz="0" w:space="0" w:color="auto"/>
              </w:divBdr>
              <w:divsChild>
                <w:div w:id="230696985">
                  <w:marLeft w:val="0"/>
                  <w:marRight w:val="0"/>
                  <w:marTop w:val="0"/>
                  <w:marBottom w:val="0"/>
                  <w:divBdr>
                    <w:top w:val="none" w:sz="0" w:space="0" w:color="auto"/>
                    <w:left w:val="none" w:sz="0" w:space="0" w:color="auto"/>
                    <w:bottom w:val="none" w:sz="0" w:space="0" w:color="auto"/>
                    <w:right w:val="none" w:sz="0" w:space="0" w:color="auto"/>
                  </w:divBdr>
                  <w:divsChild>
                    <w:div w:id="17996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0336">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29911581">
      <w:bodyDiv w:val="1"/>
      <w:marLeft w:val="0"/>
      <w:marRight w:val="0"/>
      <w:marTop w:val="0"/>
      <w:marBottom w:val="0"/>
      <w:divBdr>
        <w:top w:val="none" w:sz="0" w:space="0" w:color="auto"/>
        <w:left w:val="none" w:sz="0" w:space="0" w:color="auto"/>
        <w:bottom w:val="none" w:sz="0" w:space="0" w:color="auto"/>
        <w:right w:val="none" w:sz="0" w:space="0" w:color="auto"/>
      </w:divBdr>
    </w:div>
    <w:div w:id="336857319">
      <w:bodyDiv w:val="1"/>
      <w:marLeft w:val="0"/>
      <w:marRight w:val="0"/>
      <w:marTop w:val="0"/>
      <w:marBottom w:val="0"/>
      <w:divBdr>
        <w:top w:val="none" w:sz="0" w:space="0" w:color="auto"/>
        <w:left w:val="none" w:sz="0" w:space="0" w:color="auto"/>
        <w:bottom w:val="none" w:sz="0" w:space="0" w:color="auto"/>
        <w:right w:val="none" w:sz="0" w:space="0" w:color="auto"/>
      </w:divBdr>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45789164">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5181146">
      <w:bodyDiv w:val="1"/>
      <w:marLeft w:val="0"/>
      <w:marRight w:val="0"/>
      <w:marTop w:val="0"/>
      <w:marBottom w:val="0"/>
      <w:divBdr>
        <w:top w:val="none" w:sz="0" w:space="0" w:color="auto"/>
        <w:left w:val="none" w:sz="0" w:space="0" w:color="auto"/>
        <w:bottom w:val="none" w:sz="0" w:space="0" w:color="auto"/>
        <w:right w:val="none" w:sz="0" w:space="0" w:color="auto"/>
      </w:divBdr>
    </w:div>
    <w:div w:id="371416787">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89546859">
      <w:bodyDiv w:val="1"/>
      <w:marLeft w:val="0"/>
      <w:marRight w:val="0"/>
      <w:marTop w:val="0"/>
      <w:marBottom w:val="0"/>
      <w:divBdr>
        <w:top w:val="none" w:sz="0" w:space="0" w:color="auto"/>
        <w:left w:val="none" w:sz="0" w:space="0" w:color="auto"/>
        <w:bottom w:val="none" w:sz="0" w:space="0" w:color="auto"/>
        <w:right w:val="none" w:sz="0" w:space="0" w:color="auto"/>
      </w:divBdr>
    </w:div>
    <w:div w:id="390229309">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395982188">
      <w:bodyDiv w:val="1"/>
      <w:marLeft w:val="0"/>
      <w:marRight w:val="0"/>
      <w:marTop w:val="0"/>
      <w:marBottom w:val="0"/>
      <w:divBdr>
        <w:top w:val="none" w:sz="0" w:space="0" w:color="auto"/>
        <w:left w:val="none" w:sz="0" w:space="0" w:color="auto"/>
        <w:bottom w:val="none" w:sz="0" w:space="0" w:color="auto"/>
        <w:right w:val="none" w:sz="0" w:space="0" w:color="auto"/>
      </w:divBdr>
      <w:divsChild>
        <w:div w:id="1922987548">
          <w:marLeft w:val="0"/>
          <w:marRight w:val="0"/>
          <w:marTop w:val="0"/>
          <w:marBottom w:val="0"/>
          <w:divBdr>
            <w:top w:val="none" w:sz="0" w:space="0" w:color="auto"/>
            <w:left w:val="none" w:sz="0" w:space="0" w:color="auto"/>
            <w:bottom w:val="none" w:sz="0" w:space="0" w:color="auto"/>
            <w:right w:val="none" w:sz="0" w:space="0" w:color="auto"/>
          </w:divBdr>
          <w:divsChild>
            <w:div w:id="1269895005">
              <w:marLeft w:val="0"/>
              <w:marRight w:val="0"/>
              <w:marTop w:val="0"/>
              <w:marBottom w:val="0"/>
              <w:divBdr>
                <w:top w:val="none" w:sz="0" w:space="0" w:color="auto"/>
                <w:left w:val="none" w:sz="0" w:space="0" w:color="auto"/>
                <w:bottom w:val="none" w:sz="0" w:space="0" w:color="auto"/>
                <w:right w:val="none" w:sz="0" w:space="0" w:color="auto"/>
              </w:divBdr>
              <w:divsChild>
                <w:div w:id="2038659649">
                  <w:marLeft w:val="0"/>
                  <w:marRight w:val="0"/>
                  <w:marTop w:val="0"/>
                  <w:marBottom w:val="0"/>
                  <w:divBdr>
                    <w:top w:val="none" w:sz="0" w:space="0" w:color="auto"/>
                    <w:left w:val="none" w:sz="0" w:space="0" w:color="auto"/>
                    <w:bottom w:val="none" w:sz="0" w:space="0" w:color="auto"/>
                    <w:right w:val="none" w:sz="0" w:space="0" w:color="auto"/>
                  </w:divBdr>
                  <w:divsChild>
                    <w:div w:id="336084205">
                      <w:marLeft w:val="0"/>
                      <w:marRight w:val="370"/>
                      <w:marTop w:val="0"/>
                      <w:marBottom w:val="0"/>
                      <w:divBdr>
                        <w:top w:val="none" w:sz="0" w:space="0" w:color="auto"/>
                        <w:left w:val="none" w:sz="0" w:space="0" w:color="auto"/>
                        <w:bottom w:val="none" w:sz="0" w:space="0" w:color="auto"/>
                        <w:right w:val="none" w:sz="0" w:space="0" w:color="auto"/>
                      </w:divBdr>
                      <w:divsChild>
                        <w:div w:id="6499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344051">
          <w:marLeft w:val="0"/>
          <w:marRight w:val="0"/>
          <w:marTop w:val="0"/>
          <w:marBottom w:val="0"/>
          <w:divBdr>
            <w:top w:val="none" w:sz="0" w:space="0" w:color="auto"/>
            <w:left w:val="none" w:sz="0" w:space="0" w:color="auto"/>
            <w:bottom w:val="none" w:sz="0" w:space="0" w:color="auto"/>
            <w:right w:val="none" w:sz="0" w:space="0" w:color="auto"/>
          </w:divBdr>
          <w:divsChild>
            <w:div w:id="992022377">
              <w:marLeft w:val="0"/>
              <w:marRight w:val="0"/>
              <w:marTop w:val="0"/>
              <w:marBottom w:val="0"/>
              <w:divBdr>
                <w:top w:val="none" w:sz="0" w:space="0" w:color="auto"/>
                <w:left w:val="none" w:sz="0" w:space="0" w:color="auto"/>
                <w:bottom w:val="none" w:sz="0" w:space="0" w:color="auto"/>
                <w:right w:val="none" w:sz="0" w:space="0" w:color="auto"/>
              </w:divBdr>
              <w:divsChild>
                <w:div w:id="8874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34843">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4204302">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19522372">
      <w:bodyDiv w:val="1"/>
      <w:marLeft w:val="0"/>
      <w:marRight w:val="0"/>
      <w:marTop w:val="0"/>
      <w:marBottom w:val="0"/>
      <w:divBdr>
        <w:top w:val="none" w:sz="0" w:space="0" w:color="auto"/>
        <w:left w:val="none" w:sz="0" w:space="0" w:color="auto"/>
        <w:bottom w:val="none" w:sz="0" w:space="0" w:color="auto"/>
        <w:right w:val="none" w:sz="0" w:space="0" w:color="auto"/>
      </w:divBdr>
    </w:div>
    <w:div w:id="423460407">
      <w:bodyDiv w:val="1"/>
      <w:marLeft w:val="0"/>
      <w:marRight w:val="0"/>
      <w:marTop w:val="0"/>
      <w:marBottom w:val="0"/>
      <w:divBdr>
        <w:top w:val="none" w:sz="0" w:space="0" w:color="auto"/>
        <w:left w:val="none" w:sz="0" w:space="0" w:color="auto"/>
        <w:bottom w:val="none" w:sz="0" w:space="0" w:color="auto"/>
        <w:right w:val="none" w:sz="0" w:space="0" w:color="auto"/>
      </w:divBdr>
    </w:div>
    <w:div w:id="425464077">
      <w:bodyDiv w:val="1"/>
      <w:marLeft w:val="0"/>
      <w:marRight w:val="0"/>
      <w:marTop w:val="0"/>
      <w:marBottom w:val="0"/>
      <w:divBdr>
        <w:top w:val="none" w:sz="0" w:space="0" w:color="auto"/>
        <w:left w:val="none" w:sz="0" w:space="0" w:color="auto"/>
        <w:bottom w:val="none" w:sz="0" w:space="0" w:color="auto"/>
        <w:right w:val="none" w:sz="0" w:space="0" w:color="auto"/>
      </w:divBdr>
    </w:div>
    <w:div w:id="426969749">
      <w:bodyDiv w:val="1"/>
      <w:marLeft w:val="0"/>
      <w:marRight w:val="0"/>
      <w:marTop w:val="0"/>
      <w:marBottom w:val="0"/>
      <w:divBdr>
        <w:top w:val="none" w:sz="0" w:space="0" w:color="auto"/>
        <w:left w:val="none" w:sz="0" w:space="0" w:color="auto"/>
        <w:bottom w:val="none" w:sz="0" w:space="0" w:color="auto"/>
        <w:right w:val="none" w:sz="0" w:space="0" w:color="auto"/>
      </w:divBdr>
    </w:div>
    <w:div w:id="426998011">
      <w:bodyDiv w:val="1"/>
      <w:marLeft w:val="0"/>
      <w:marRight w:val="0"/>
      <w:marTop w:val="0"/>
      <w:marBottom w:val="0"/>
      <w:divBdr>
        <w:top w:val="none" w:sz="0" w:space="0" w:color="auto"/>
        <w:left w:val="none" w:sz="0" w:space="0" w:color="auto"/>
        <w:bottom w:val="none" w:sz="0" w:space="0" w:color="auto"/>
        <w:right w:val="none" w:sz="0" w:space="0" w:color="auto"/>
      </w:divBdr>
    </w:div>
    <w:div w:id="441921672">
      <w:bodyDiv w:val="1"/>
      <w:marLeft w:val="0"/>
      <w:marRight w:val="0"/>
      <w:marTop w:val="0"/>
      <w:marBottom w:val="0"/>
      <w:divBdr>
        <w:top w:val="none" w:sz="0" w:space="0" w:color="auto"/>
        <w:left w:val="none" w:sz="0" w:space="0" w:color="auto"/>
        <w:bottom w:val="none" w:sz="0" w:space="0" w:color="auto"/>
        <w:right w:val="none" w:sz="0" w:space="0" w:color="auto"/>
      </w:divBdr>
    </w:div>
    <w:div w:id="449082766">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72452494">
      <w:bodyDiv w:val="1"/>
      <w:marLeft w:val="0"/>
      <w:marRight w:val="0"/>
      <w:marTop w:val="0"/>
      <w:marBottom w:val="0"/>
      <w:divBdr>
        <w:top w:val="none" w:sz="0" w:space="0" w:color="auto"/>
        <w:left w:val="none" w:sz="0" w:space="0" w:color="auto"/>
        <w:bottom w:val="none" w:sz="0" w:space="0" w:color="auto"/>
        <w:right w:val="none" w:sz="0" w:space="0" w:color="auto"/>
      </w:divBdr>
    </w:div>
    <w:div w:id="475803593">
      <w:bodyDiv w:val="1"/>
      <w:marLeft w:val="0"/>
      <w:marRight w:val="0"/>
      <w:marTop w:val="0"/>
      <w:marBottom w:val="0"/>
      <w:divBdr>
        <w:top w:val="none" w:sz="0" w:space="0" w:color="auto"/>
        <w:left w:val="none" w:sz="0" w:space="0" w:color="auto"/>
        <w:bottom w:val="none" w:sz="0" w:space="0" w:color="auto"/>
        <w:right w:val="none" w:sz="0" w:space="0" w:color="auto"/>
      </w:divBdr>
      <w:divsChild>
        <w:div w:id="1009287071">
          <w:marLeft w:val="0"/>
          <w:marRight w:val="0"/>
          <w:marTop w:val="0"/>
          <w:marBottom w:val="0"/>
          <w:divBdr>
            <w:top w:val="none" w:sz="0" w:space="0" w:color="auto"/>
            <w:left w:val="none" w:sz="0" w:space="0" w:color="auto"/>
            <w:bottom w:val="none" w:sz="0" w:space="0" w:color="auto"/>
            <w:right w:val="none" w:sz="0" w:space="0" w:color="auto"/>
          </w:divBdr>
          <w:divsChild>
            <w:div w:id="1943341452">
              <w:marLeft w:val="0"/>
              <w:marRight w:val="0"/>
              <w:marTop w:val="0"/>
              <w:marBottom w:val="0"/>
              <w:divBdr>
                <w:top w:val="none" w:sz="0" w:space="0" w:color="auto"/>
                <w:left w:val="none" w:sz="0" w:space="0" w:color="auto"/>
                <w:bottom w:val="none" w:sz="0" w:space="0" w:color="auto"/>
                <w:right w:val="none" w:sz="0" w:space="0" w:color="auto"/>
              </w:divBdr>
              <w:divsChild>
                <w:div w:id="97210158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12248100">
          <w:marLeft w:val="0"/>
          <w:marRight w:val="0"/>
          <w:marTop w:val="0"/>
          <w:marBottom w:val="0"/>
          <w:divBdr>
            <w:top w:val="none" w:sz="0" w:space="0" w:color="auto"/>
            <w:left w:val="none" w:sz="0" w:space="0" w:color="auto"/>
            <w:bottom w:val="none" w:sz="0" w:space="0" w:color="auto"/>
            <w:right w:val="none" w:sz="0" w:space="0" w:color="auto"/>
          </w:divBdr>
          <w:divsChild>
            <w:div w:id="1299798149">
              <w:marLeft w:val="0"/>
              <w:marRight w:val="0"/>
              <w:marTop w:val="0"/>
              <w:marBottom w:val="0"/>
              <w:divBdr>
                <w:top w:val="none" w:sz="0" w:space="0" w:color="auto"/>
                <w:left w:val="none" w:sz="0" w:space="0" w:color="auto"/>
                <w:bottom w:val="none" w:sz="0" w:space="0" w:color="auto"/>
                <w:right w:val="none" w:sz="0" w:space="0" w:color="auto"/>
              </w:divBdr>
              <w:divsChild>
                <w:div w:id="589974579">
                  <w:marLeft w:val="0"/>
                  <w:marRight w:val="0"/>
                  <w:marTop w:val="300"/>
                  <w:marBottom w:val="0"/>
                  <w:divBdr>
                    <w:top w:val="single" w:sz="6" w:space="12" w:color="E6E6E6"/>
                    <w:left w:val="single" w:sz="6" w:space="15" w:color="E6E6E6"/>
                    <w:bottom w:val="single" w:sz="6" w:space="12" w:color="E6E6E6"/>
                    <w:right w:val="single" w:sz="6" w:space="15" w:color="E6E6E6"/>
                  </w:divBdr>
                </w:div>
              </w:divsChild>
            </w:div>
          </w:divsChild>
        </w:div>
      </w:divsChild>
    </w:div>
    <w:div w:id="476262730">
      <w:bodyDiv w:val="1"/>
      <w:marLeft w:val="0"/>
      <w:marRight w:val="0"/>
      <w:marTop w:val="0"/>
      <w:marBottom w:val="0"/>
      <w:divBdr>
        <w:top w:val="none" w:sz="0" w:space="0" w:color="auto"/>
        <w:left w:val="none" w:sz="0" w:space="0" w:color="auto"/>
        <w:bottom w:val="none" w:sz="0" w:space="0" w:color="auto"/>
        <w:right w:val="none" w:sz="0" w:space="0" w:color="auto"/>
      </w:divBdr>
    </w:div>
    <w:div w:id="479886539">
      <w:bodyDiv w:val="1"/>
      <w:marLeft w:val="0"/>
      <w:marRight w:val="0"/>
      <w:marTop w:val="0"/>
      <w:marBottom w:val="0"/>
      <w:divBdr>
        <w:top w:val="none" w:sz="0" w:space="0" w:color="auto"/>
        <w:left w:val="none" w:sz="0" w:space="0" w:color="auto"/>
        <w:bottom w:val="none" w:sz="0" w:space="0" w:color="auto"/>
        <w:right w:val="none" w:sz="0" w:space="0" w:color="auto"/>
      </w:divBdr>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0950055">
      <w:bodyDiv w:val="1"/>
      <w:marLeft w:val="0"/>
      <w:marRight w:val="0"/>
      <w:marTop w:val="0"/>
      <w:marBottom w:val="0"/>
      <w:divBdr>
        <w:top w:val="none" w:sz="0" w:space="0" w:color="auto"/>
        <w:left w:val="none" w:sz="0" w:space="0" w:color="auto"/>
        <w:bottom w:val="none" w:sz="0" w:space="0" w:color="auto"/>
        <w:right w:val="none" w:sz="0" w:space="0" w:color="auto"/>
      </w:divBdr>
    </w:div>
    <w:div w:id="498891956">
      <w:bodyDiv w:val="1"/>
      <w:marLeft w:val="0"/>
      <w:marRight w:val="0"/>
      <w:marTop w:val="0"/>
      <w:marBottom w:val="0"/>
      <w:divBdr>
        <w:top w:val="none" w:sz="0" w:space="0" w:color="auto"/>
        <w:left w:val="none" w:sz="0" w:space="0" w:color="auto"/>
        <w:bottom w:val="none" w:sz="0" w:space="0" w:color="auto"/>
        <w:right w:val="none" w:sz="0" w:space="0" w:color="auto"/>
      </w:divBdr>
    </w:div>
    <w:div w:id="508570639">
      <w:bodyDiv w:val="1"/>
      <w:marLeft w:val="0"/>
      <w:marRight w:val="0"/>
      <w:marTop w:val="0"/>
      <w:marBottom w:val="0"/>
      <w:divBdr>
        <w:top w:val="none" w:sz="0" w:space="0" w:color="auto"/>
        <w:left w:val="none" w:sz="0" w:space="0" w:color="auto"/>
        <w:bottom w:val="none" w:sz="0" w:space="0" w:color="auto"/>
        <w:right w:val="none" w:sz="0" w:space="0" w:color="auto"/>
      </w:divBdr>
    </w:div>
    <w:div w:id="518859780">
      <w:bodyDiv w:val="1"/>
      <w:marLeft w:val="0"/>
      <w:marRight w:val="0"/>
      <w:marTop w:val="0"/>
      <w:marBottom w:val="0"/>
      <w:divBdr>
        <w:top w:val="none" w:sz="0" w:space="0" w:color="auto"/>
        <w:left w:val="none" w:sz="0" w:space="0" w:color="auto"/>
        <w:bottom w:val="none" w:sz="0" w:space="0" w:color="auto"/>
        <w:right w:val="none" w:sz="0" w:space="0" w:color="auto"/>
      </w:divBdr>
    </w:div>
    <w:div w:id="524174548">
      <w:bodyDiv w:val="1"/>
      <w:marLeft w:val="0"/>
      <w:marRight w:val="0"/>
      <w:marTop w:val="0"/>
      <w:marBottom w:val="0"/>
      <w:divBdr>
        <w:top w:val="none" w:sz="0" w:space="0" w:color="auto"/>
        <w:left w:val="none" w:sz="0" w:space="0" w:color="auto"/>
        <w:bottom w:val="none" w:sz="0" w:space="0" w:color="auto"/>
        <w:right w:val="none" w:sz="0" w:space="0" w:color="auto"/>
      </w:divBdr>
    </w:div>
    <w:div w:id="528639411">
      <w:bodyDiv w:val="1"/>
      <w:marLeft w:val="0"/>
      <w:marRight w:val="0"/>
      <w:marTop w:val="0"/>
      <w:marBottom w:val="0"/>
      <w:divBdr>
        <w:top w:val="none" w:sz="0" w:space="0" w:color="auto"/>
        <w:left w:val="none" w:sz="0" w:space="0" w:color="auto"/>
        <w:bottom w:val="none" w:sz="0" w:space="0" w:color="auto"/>
        <w:right w:val="none" w:sz="0" w:space="0" w:color="auto"/>
      </w:divBdr>
    </w:div>
    <w:div w:id="530411568">
      <w:bodyDiv w:val="1"/>
      <w:marLeft w:val="0"/>
      <w:marRight w:val="0"/>
      <w:marTop w:val="0"/>
      <w:marBottom w:val="0"/>
      <w:divBdr>
        <w:top w:val="none" w:sz="0" w:space="0" w:color="auto"/>
        <w:left w:val="none" w:sz="0" w:space="0" w:color="auto"/>
        <w:bottom w:val="none" w:sz="0" w:space="0" w:color="auto"/>
        <w:right w:val="none" w:sz="0" w:space="0" w:color="auto"/>
      </w:divBdr>
    </w:div>
    <w:div w:id="530806939">
      <w:bodyDiv w:val="1"/>
      <w:marLeft w:val="0"/>
      <w:marRight w:val="0"/>
      <w:marTop w:val="0"/>
      <w:marBottom w:val="0"/>
      <w:divBdr>
        <w:top w:val="none" w:sz="0" w:space="0" w:color="auto"/>
        <w:left w:val="none" w:sz="0" w:space="0" w:color="auto"/>
        <w:bottom w:val="none" w:sz="0" w:space="0" w:color="auto"/>
        <w:right w:val="none" w:sz="0" w:space="0" w:color="auto"/>
      </w:divBdr>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35656952">
      <w:bodyDiv w:val="1"/>
      <w:marLeft w:val="0"/>
      <w:marRight w:val="0"/>
      <w:marTop w:val="0"/>
      <w:marBottom w:val="0"/>
      <w:divBdr>
        <w:top w:val="none" w:sz="0" w:space="0" w:color="auto"/>
        <w:left w:val="none" w:sz="0" w:space="0" w:color="auto"/>
        <w:bottom w:val="none" w:sz="0" w:space="0" w:color="auto"/>
        <w:right w:val="none" w:sz="0" w:space="0" w:color="auto"/>
      </w:divBdr>
    </w:div>
    <w:div w:id="536049299">
      <w:bodyDiv w:val="1"/>
      <w:marLeft w:val="0"/>
      <w:marRight w:val="0"/>
      <w:marTop w:val="0"/>
      <w:marBottom w:val="0"/>
      <w:divBdr>
        <w:top w:val="none" w:sz="0" w:space="0" w:color="auto"/>
        <w:left w:val="none" w:sz="0" w:space="0" w:color="auto"/>
        <w:bottom w:val="none" w:sz="0" w:space="0" w:color="auto"/>
        <w:right w:val="none" w:sz="0" w:space="0" w:color="auto"/>
      </w:divBdr>
    </w:div>
    <w:div w:id="544292795">
      <w:bodyDiv w:val="1"/>
      <w:marLeft w:val="0"/>
      <w:marRight w:val="0"/>
      <w:marTop w:val="0"/>
      <w:marBottom w:val="0"/>
      <w:divBdr>
        <w:top w:val="none" w:sz="0" w:space="0" w:color="auto"/>
        <w:left w:val="none" w:sz="0" w:space="0" w:color="auto"/>
        <w:bottom w:val="none" w:sz="0" w:space="0" w:color="auto"/>
        <w:right w:val="none" w:sz="0" w:space="0" w:color="auto"/>
      </w:divBdr>
    </w:div>
    <w:div w:id="548302150">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72857">
      <w:bodyDiv w:val="1"/>
      <w:marLeft w:val="0"/>
      <w:marRight w:val="0"/>
      <w:marTop w:val="0"/>
      <w:marBottom w:val="0"/>
      <w:divBdr>
        <w:top w:val="none" w:sz="0" w:space="0" w:color="auto"/>
        <w:left w:val="none" w:sz="0" w:space="0" w:color="auto"/>
        <w:bottom w:val="none" w:sz="0" w:space="0" w:color="auto"/>
        <w:right w:val="none" w:sz="0" w:space="0" w:color="auto"/>
      </w:divBdr>
    </w:div>
    <w:div w:id="560792967">
      <w:bodyDiv w:val="1"/>
      <w:marLeft w:val="0"/>
      <w:marRight w:val="0"/>
      <w:marTop w:val="0"/>
      <w:marBottom w:val="0"/>
      <w:divBdr>
        <w:top w:val="none" w:sz="0" w:space="0" w:color="auto"/>
        <w:left w:val="none" w:sz="0" w:space="0" w:color="auto"/>
        <w:bottom w:val="none" w:sz="0" w:space="0" w:color="auto"/>
        <w:right w:val="none" w:sz="0" w:space="0" w:color="auto"/>
      </w:divBdr>
      <w:divsChild>
        <w:div w:id="745155600">
          <w:marLeft w:val="0"/>
          <w:marRight w:val="0"/>
          <w:marTop w:val="0"/>
          <w:marBottom w:val="0"/>
          <w:divBdr>
            <w:top w:val="single" w:sz="2" w:space="0" w:color="F2F3F5"/>
            <w:left w:val="single" w:sz="2" w:space="0" w:color="F2F3F5"/>
            <w:bottom w:val="single" w:sz="2" w:space="0" w:color="F2F3F5"/>
            <w:right w:val="single" w:sz="2" w:space="0" w:color="F2F3F5"/>
          </w:divBdr>
          <w:divsChild>
            <w:div w:id="213541843">
              <w:marLeft w:val="0"/>
              <w:marRight w:val="0"/>
              <w:marTop w:val="0"/>
              <w:marBottom w:val="0"/>
              <w:divBdr>
                <w:top w:val="none" w:sz="0" w:space="0" w:color="auto"/>
                <w:left w:val="none" w:sz="0" w:space="0" w:color="auto"/>
                <w:bottom w:val="none" w:sz="0" w:space="0" w:color="auto"/>
                <w:right w:val="none" w:sz="0" w:space="0" w:color="auto"/>
              </w:divBdr>
              <w:divsChild>
                <w:div w:id="1697391432">
                  <w:marLeft w:val="-348"/>
                  <w:marRight w:val="-348"/>
                  <w:marTop w:val="0"/>
                  <w:marBottom w:val="0"/>
                  <w:divBdr>
                    <w:top w:val="none" w:sz="0" w:space="0" w:color="auto"/>
                    <w:left w:val="none" w:sz="0" w:space="0" w:color="auto"/>
                    <w:bottom w:val="none" w:sz="0" w:space="0" w:color="auto"/>
                    <w:right w:val="none" w:sz="0" w:space="0" w:color="auto"/>
                  </w:divBdr>
                  <w:divsChild>
                    <w:div w:id="1964190996">
                      <w:marLeft w:val="0"/>
                      <w:marRight w:val="0"/>
                      <w:marTop w:val="0"/>
                      <w:marBottom w:val="300"/>
                      <w:divBdr>
                        <w:top w:val="none" w:sz="0" w:space="0" w:color="auto"/>
                        <w:left w:val="none" w:sz="0" w:space="0" w:color="auto"/>
                        <w:bottom w:val="none" w:sz="0" w:space="0" w:color="auto"/>
                        <w:right w:val="none" w:sz="0" w:space="0" w:color="auto"/>
                      </w:divBdr>
                      <w:divsChild>
                        <w:div w:id="1848210006">
                          <w:marLeft w:val="347"/>
                          <w:marRight w:val="347"/>
                          <w:marTop w:val="0"/>
                          <w:marBottom w:val="0"/>
                          <w:divBdr>
                            <w:top w:val="none" w:sz="0" w:space="0" w:color="auto"/>
                            <w:left w:val="none" w:sz="0" w:space="0" w:color="auto"/>
                            <w:bottom w:val="none" w:sz="0" w:space="0" w:color="auto"/>
                            <w:right w:val="none" w:sz="0" w:space="0" w:color="auto"/>
                          </w:divBdr>
                          <w:divsChild>
                            <w:div w:id="83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270612">
          <w:marLeft w:val="0"/>
          <w:marRight w:val="0"/>
          <w:marTop w:val="0"/>
          <w:marBottom w:val="0"/>
          <w:divBdr>
            <w:top w:val="single" w:sz="2" w:space="0" w:color="F2F3F5"/>
            <w:left w:val="single" w:sz="2" w:space="0" w:color="F2F3F5"/>
            <w:bottom w:val="single" w:sz="2" w:space="0" w:color="F2F3F5"/>
            <w:right w:val="single" w:sz="2" w:space="0" w:color="F2F3F5"/>
          </w:divBdr>
          <w:divsChild>
            <w:div w:id="904803325">
              <w:marLeft w:val="346"/>
              <w:marRight w:val="346"/>
              <w:marTop w:val="0"/>
              <w:marBottom w:val="0"/>
              <w:divBdr>
                <w:top w:val="none" w:sz="0" w:space="0" w:color="auto"/>
                <w:left w:val="none" w:sz="0" w:space="0" w:color="auto"/>
                <w:bottom w:val="none" w:sz="0" w:space="0" w:color="auto"/>
                <w:right w:val="none" w:sz="0" w:space="0" w:color="auto"/>
              </w:divBdr>
              <w:divsChild>
                <w:div w:id="20841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59392">
      <w:bodyDiv w:val="1"/>
      <w:marLeft w:val="0"/>
      <w:marRight w:val="0"/>
      <w:marTop w:val="0"/>
      <w:marBottom w:val="0"/>
      <w:divBdr>
        <w:top w:val="none" w:sz="0" w:space="0" w:color="auto"/>
        <w:left w:val="none" w:sz="0" w:space="0" w:color="auto"/>
        <w:bottom w:val="none" w:sz="0" w:space="0" w:color="auto"/>
        <w:right w:val="none" w:sz="0" w:space="0" w:color="auto"/>
      </w:divBdr>
    </w:div>
    <w:div w:id="569076739">
      <w:bodyDiv w:val="1"/>
      <w:marLeft w:val="0"/>
      <w:marRight w:val="0"/>
      <w:marTop w:val="0"/>
      <w:marBottom w:val="0"/>
      <w:divBdr>
        <w:top w:val="none" w:sz="0" w:space="0" w:color="auto"/>
        <w:left w:val="none" w:sz="0" w:space="0" w:color="auto"/>
        <w:bottom w:val="none" w:sz="0" w:space="0" w:color="auto"/>
        <w:right w:val="none" w:sz="0" w:space="0" w:color="auto"/>
      </w:divBdr>
      <w:divsChild>
        <w:div w:id="116995347">
          <w:marLeft w:val="0"/>
          <w:marRight w:val="0"/>
          <w:marTop w:val="0"/>
          <w:marBottom w:val="0"/>
          <w:divBdr>
            <w:top w:val="none" w:sz="0" w:space="0" w:color="auto"/>
            <w:left w:val="none" w:sz="0" w:space="0" w:color="auto"/>
            <w:bottom w:val="none" w:sz="0" w:space="0" w:color="auto"/>
            <w:right w:val="none" w:sz="0" w:space="0" w:color="auto"/>
          </w:divBdr>
          <w:divsChild>
            <w:div w:id="1830365717">
              <w:marLeft w:val="0"/>
              <w:marRight w:val="0"/>
              <w:marTop w:val="0"/>
              <w:marBottom w:val="0"/>
              <w:divBdr>
                <w:top w:val="none" w:sz="0" w:space="0" w:color="auto"/>
                <w:left w:val="none" w:sz="0" w:space="0" w:color="auto"/>
                <w:bottom w:val="none" w:sz="0" w:space="0" w:color="auto"/>
                <w:right w:val="none" w:sz="0" w:space="0" w:color="auto"/>
              </w:divBdr>
              <w:divsChild>
                <w:div w:id="74473548">
                  <w:marLeft w:val="0"/>
                  <w:marRight w:val="0"/>
                  <w:marTop w:val="0"/>
                  <w:marBottom w:val="0"/>
                  <w:divBdr>
                    <w:top w:val="none" w:sz="0" w:space="0" w:color="auto"/>
                    <w:left w:val="none" w:sz="0" w:space="0" w:color="auto"/>
                    <w:bottom w:val="none" w:sz="0" w:space="0" w:color="auto"/>
                    <w:right w:val="none" w:sz="0" w:space="0" w:color="auto"/>
                  </w:divBdr>
                  <w:divsChild>
                    <w:div w:id="3333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5212665">
      <w:bodyDiv w:val="1"/>
      <w:marLeft w:val="0"/>
      <w:marRight w:val="0"/>
      <w:marTop w:val="0"/>
      <w:marBottom w:val="0"/>
      <w:divBdr>
        <w:top w:val="none" w:sz="0" w:space="0" w:color="auto"/>
        <w:left w:val="none" w:sz="0" w:space="0" w:color="auto"/>
        <w:bottom w:val="none" w:sz="0" w:space="0" w:color="auto"/>
        <w:right w:val="none" w:sz="0" w:space="0" w:color="auto"/>
      </w:divBdr>
    </w:div>
    <w:div w:id="577788921">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2526">
      <w:bodyDiv w:val="1"/>
      <w:marLeft w:val="0"/>
      <w:marRight w:val="0"/>
      <w:marTop w:val="0"/>
      <w:marBottom w:val="0"/>
      <w:divBdr>
        <w:top w:val="none" w:sz="0" w:space="0" w:color="auto"/>
        <w:left w:val="none" w:sz="0" w:space="0" w:color="auto"/>
        <w:bottom w:val="none" w:sz="0" w:space="0" w:color="auto"/>
        <w:right w:val="none" w:sz="0" w:space="0" w:color="auto"/>
      </w:divBdr>
    </w:div>
    <w:div w:id="582182079">
      <w:bodyDiv w:val="1"/>
      <w:marLeft w:val="0"/>
      <w:marRight w:val="0"/>
      <w:marTop w:val="0"/>
      <w:marBottom w:val="0"/>
      <w:divBdr>
        <w:top w:val="none" w:sz="0" w:space="0" w:color="auto"/>
        <w:left w:val="none" w:sz="0" w:space="0" w:color="auto"/>
        <w:bottom w:val="none" w:sz="0" w:space="0" w:color="auto"/>
        <w:right w:val="none" w:sz="0" w:space="0" w:color="auto"/>
      </w:divBdr>
    </w:div>
    <w:div w:id="583952302">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599335484">
      <w:bodyDiv w:val="1"/>
      <w:marLeft w:val="0"/>
      <w:marRight w:val="0"/>
      <w:marTop w:val="0"/>
      <w:marBottom w:val="0"/>
      <w:divBdr>
        <w:top w:val="none" w:sz="0" w:space="0" w:color="auto"/>
        <w:left w:val="none" w:sz="0" w:space="0" w:color="auto"/>
        <w:bottom w:val="none" w:sz="0" w:space="0" w:color="auto"/>
        <w:right w:val="none" w:sz="0" w:space="0" w:color="auto"/>
      </w:divBdr>
      <w:divsChild>
        <w:div w:id="2010256953">
          <w:marLeft w:val="0"/>
          <w:marRight w:val="0"/>
          <w:marTop w:val="0"/>
          <w:marBottom w:val="0"/>
          <w:divBdr>
            <w:top w:val="none" w:sz="0" w:space="0" w:color="auto"/>
            <w:left w:val="none" w:sz="0" w:space="0" w:color="auto"/>
            <w:bottom w:val="none" w:sz="0" w:space="0" w:color="auto"/>
            <w:right w:val="none" w:sz="0" w:space="0" w:color="auto"/>
          </w:divBdr>
          <w:divsChild>
            <w:div w:id="1121993405">
              <w:marLeft w:val="0"/>
              <w:marRight w:val="0"/>
              <w:marTop w:val="0"/>
              <w:marBottom w:val="0"/>
              <w:divBdr>
                <w:top w:val="none" w:sz="0" w:space="0" w:color="auto"/>
                <w:left w:val="none" w:sz="0" w:space="0" w:color="auto"/>
                <w:bottom w:val="none" w:sz="0" w:space="0" w:color="auto"/>
                <w:right w:val="none" w:sz="0" w:space="0" w:color="auto"/>
              </w:divBdr>
              <w:divsChild>
                <w:div w:id="880945500">
                  <w:marLeft w:val="0"/>
                  <w:marRight w:val="0"/>
                  <w:marTop w:val="0"/>
                  <w:marBottom w:val="0"/>
                  <w:divBdr>
                    <w:top w:val="none" w:sz="0" w:space="0" w:color="auto"/>
                    <w:left w:val="none" w:sz="0" w:space="0" w:color="auto"/>
                    <w:bottom w:val="none" w:sz="0" w:space="0" w:color="auto"/>
                    <w:right w:val="none" w:sz="0" w:space="0" w:color="auto"/>
                  </w:divBdr>
                  <w:divsChild>
                    <w:div w:id="7115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91798">
      <w:bodyDiv w:val="1"/>
      <w:marLeft w:val="0"/>
      <w:marRight w:val="0"/>
      <w:marTop w:val="0"/>
      <w:marBottom w:val="0"/>
      <w:divBdr>
        <w:top w:val="none" w:sz="0" w:space="0" w:color="auto"/>
        <w:left w:val="none" w:sz="0" w:space="0" w:color="auto"/>
        <w:bottom w:val="none" w:sz="0" w:space="0" w:color="auto"/>
        <w:right w:val="none" w:sz="0" w:space="0" w:color="auto"/>
      </w:divBdr>
      <w:divsChild>
        <w:div w:id="2034574935">
          <w:marLeft w:val="0"/>
          <w:marRight w:val="0"/>
          <w:marTop w:val="0"/>
          <w:marBottom w:val="0"/>
          <w:divBdr>
            <w:top w:val="single" w:sz="2" w:space="0" w:color="F2F3F5"/>
            <w:left w:val="single" w:sz="2" w:space="0" w:color="F2F3F5"/>
            <w:bottom w:val="single" w:sz="2" w:space="0" w:color="F2F3F5"/>
            <w:right w:val="single" w:sz="2" w:space="0" w:color="F2F3F5"/>
          </w:divBdr>
          <w:divsChild>
            <w:div w:id="648678587">
              <w:marLeft w:val="0"/>
              <w:marRight w:val="0"/>
              <w:marTop w:val="0"/>
              <w:marBottom w:val="0"/>
              <w:divBdr>
                <w:top w:val="none" w:sz="0" w:space="0" w:color="auto"/>
                <w:left w:val="none" w:sz="0" w:space="0" w:color="auto"/>
                <w:bottom w:val="none" w:sz="0" w:space="0" w:color="auto"/>
                <w:right w:val="none" w:sz="0" w:space="0" w:color="auto"/>
              </w:divBdr>
              <w:divsChild>
                <w:div w:id="1746876227">
                  <w:marLeft w:val="-348"/>
                  <w:marRight w:val="-348"/>
                  <w:marTop w:val="0"/>
                  <w:marBottom w:val="0"/>
                  <w:divBdr>
                    <w:top w:val="none" w:sz="0" w:space="0" w:color="auto"/>
                    <w:left w:val="none" w:sz="0" w:space="0" w:color="auto"/>
                    <w:bottom w:val="none" w:sz="0" w:space="0" w:color="auto"/>
                    <w:right w:val="none" w:sz="0" w:space="0" w:color="auto"/>
                  </w:divBdr>
                  <w:divsChild>
                    <w:div w:id="599486431">
                      <w:marLeft w:val="0"/>
                      <w:marRight w:val="0"/>
                      <w:marTop w:val="0"/>
                      <w:marBottom w:val="300"/>
                      <w:divBdr>
                        <w:top w:val="none" w:sz="0" w:space="0" w:color="auto"/>
                        <w:left w:val="none" w:sz="0" w:space="0" w:color="auto"/>
                        <w:bottom w:val="none" w:sz="0" w:space="0" w:color="auto"/>
                        <w:right w:val="none" w:sz="0" w:space="0" w:color="auto"/>
                      </w:divBdr>
                      <w:divsChild>
                        <w:div w:id="677464891">
                          <w:marLeft w:val="347"/>
                          <w:marRight w:val="347"/>
                          <w:marTop w:val="0"/>
                          <w:marBottom w:val="0"/>
                          <w:divBdr>
                            <w:top w:val="none" w:sz="0" w:space="0" w:color="auto"/>
                            <w:left w:val="none" w:sz="0" w:space="0" w:color="auto"/>
                            <w:bottom w:val="none" w:sz="0" w:space="0" w:color="auto"/>
                            <w:right w:val="none" w:sz="0" w:space="0" w:color="auto"/>
                          </w:divBdr>
                          <w:divsChild>
                            <w:div w:id="7652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327280">
          <w:marLeft w:val="0"/>
          <w:marRight w:val="0"/>
          <w:marTop w:val="0"/>
          <w:marBottom w:val="0"/>
          <w:divBdr>
            <w:top w:val="single" w:sz="2" w:space="0" w:color="F2F3F5"/>
            <w:left w:val="single" w:sz="2" w:space="0" w:color="F2F3F5"/>
            <w:bottom w:val="single" w:sz="2" w:space="0" w:color="F2F3F5"/>
            <w:right w:val="single" w:sz="2" w:space="0" w:color="F2F3F5"/>
          </w:divBdr>
          <w:divsChild>
            <w:div w:id="391467659">
              <w:marLeft w:val="346"/>
              <w:marRight w:val="346"/>
              <w:marTop w:val="0"/>
              <w:marBottom w:val="0"/>
              <w:divBdr>
                <w:top w:val="none" w:sz="0" w:space="0" w:color="auto"/>
                <w:left w:val="none" w:sz="0" w:space="0" w:color="auto"/>
                <w:bottom w:val="none" w:sz="0" w:space="0" w:color="auto"/>
                <w:right w:val="none" w:sz="0" w:space="0" w:color="auto"/>
              </w:divBdr>
              <w:divsChild>
                <w:div w:id="19653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4154">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10938">
      <w:bodyDiv w:val="1"/>
      <w:marLeft w:val="0"/>
      <w:marRight w:val="0"/>
      <w:marTop w:val="0"/>
      <w:marBottom w:val="0"/>
      <w:divBdr>
        <w:top w:val="none" w:sz="0" w:space="0" w:color="auto"/>
        <w:left w:val="none" w:sz="0" w:space="0" w:color="auto"/>
        <w:bottom w:val="none" w:sz="0" w:space="0" w:color="auto"/>
        <w:right w:val="none" w:sz="0" w:space="0" w:color="auto"/>
      </w:divBdr>
    </w:div>
    <w:div w:id="611400145">
      <w:bodyDiv w:val="1"/>
      <w:marLeft w:val="0"/>
      <w:marRight w:val="0"/>
      <w:marTop w:val="0"/>
      <w:marBottom w:val="0"/>
      <w:divBdr>
        <w:top w:val="none" w:sz="0" w:space="0" w:color="auto"/>
        <w:left w:val="none" w:sz="0" w:space="0" w:color="auto"/>
        <w:bottom w:val="none" w:sz="0" w:space="0" w:color="auto"/>
        <w:right w:val="none" w:sz="0" w:space="0" w:color="auto"/>
      </w:divBdr>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7248133">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0668143">
      <w:bodyDiv w:val="1"/>
      <w:marLeft w:val="0"/>
      <w:marRight w:val="0"/>
      <w:marTop w:val="0"/>
      <w:marBottom w:val="0"/>
      <w:divBdr>
        <w:top w:val="none" w:sz="0" w:space="0" w:color="auto"/>
        <w:left w:val="none" w:sz="0" w:space="0" w:color="auto"/>
        <w:bottom w:val="none" w:sz="0" w:space="0" w:color="auto"/>
        <w:right w:val="none" w:sz="0" w:space="0" w:color="auto"/>
      </w:divBdr>
      <w:divsChild>
        <w:div w:id="575407370">
          <w:marLeft w:val="0"/>
          <w:marRight w:val="0"/>
          <w:marTop w:val="0"/>
          <w:marBottom w:val="240"/>
          <w:divBdr>
            <w:top w:val="none" w:sz="0" w:space="0" w:color="auto"/>
            <w:left w:val="none" w:sz="0" w:space="0" w:color="auto"/>
            <w:bottom w:val="single" w:sz="6" w:space="0" w:color="CACACA"/>
            <w:right w:val="none" w:sz="0" w:space="0" w:color="auto"/>
          </w:divBdr>
        </w:div>
        <w:div w:id="693961496">
          <w:marLeft w:val="-225"/>
          <w:marRight w:val="-225"/>
          <w:marTop w:val="0"/>
          <w:marBottom w:val="0"/>
          <w:divBdr>
            <w:top w:val="none" w:sz="0" w:space="0" w:color="auto"/>
            <w:left w:val="none" w:sz="0" w:space="0" w:color="auto"/>
            <w:bottom w:val="none" w:sz="0" w:space="0" w:color="auto"/>
            <w:right w:val="none" w:sz="0" w:space="0" w:color="auto"/>
          </w:divBdr>
          <w:divsChild>
            <w:div w:id="10053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33950">
      <w:bodyDiv w:val="1"/>
      <w:marLeft w:val="0"/>
      <w:marRight w:val="0"/>
      <w:marTop w:val="0"/>
      <w:marBottom w:val="0"/>
      <w:divBdr>
        <w:top w:val="none" w:sz="0" w:space="0" w:color="auto"/>
        <w:left w:val="none" w:sz="0" w:space="0" w:color="auto"/>
        <w:bottom w:val="none" w:sz="0" w:space="0" w:color="auto"/>
        <w:right w:val="none" w:sz="0" w:space="0" w:color="auto"/>
      </w:divBdr>
      <w:divsChild>
        <w:div w:id="922375382">
          <w:marLeft w:val="0"/>
          <w:marRight w:val="0"/>
          <w:marTop w:val="0"/>
          <w:marBottom w:val="0"/>
          <w:divBdr>
            <w:top w:val="none" w:sz="0" w:space="0" w:color="auto"/>
            <w:left w:val="none" w:sz="0" w:space="0" w:color="auto"/>
            <w:bottom w:val="none" w:sz="0" w:space="0" w:color="auto"/>
            <w:right w:val="none" w:sz="0" w:space="0" w:color="auto"/>
          </w:divBdr>
          <w:divsChild>
            <w:div w:id="53162456">
              <w:marLeft w:val="0"/>
              <w:marRight w:val="0"/>
              <w:marTop w:val="0"/>
              <w:marBottom w:val="0"/>
              <w:divBdr>
                <w:top w:val="none" w:sz="0" w:space="0" w:color="auto"/>
                <w:left w:val="none" w:sz="0" w:space="0" w:color="auto"/>
                <w:bottom w:val="none" w:sz="0" w:space="0" w:color="auto"/>
                <w:right w:val="none" w:sz="0" w:space="0" w:color="auto"/>
              </w:divBdr>
              <w:divsChild>
                <w:div w:id="23142959">
                  <w:marLeft w:val="0"/>
                  <w:marRight w:val="0"/>
                  <w:marTop w:val="0"/>
                  <w:marBottom w:val="0"/>
                  <w:divBdr>
                    <w:top w:val="none" w:sz="0" w:space="0" w:color="auto"/>
                    <w:left w:val="none" w:sz="0" w:space="0" w:color="auto"/>
                    <w:bottom w:val="none" w:sz="0" w:space="0" w:color="auto"/>
                    <w:right w:val="none" w:sz="0" w:space="0" w:color="auto"/>
                  </w:divBdr>
                  <w:divsChild>
                    <w:div w:id="16683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9071038">
      <w:bodyDiv w:val="1"/>
      <w:marLeft w:val="0"/>
      <w:marRight w:val="0"/>
      <w:marTop w:val="0"/>
      <w:marBottom w:val="0"/>
      <w:divBdr>
        <w:top w:val="none" w:sz="0" w:space="0" w:color="auto"/>
        <w:left w:val="none" w:sz="0" w:space="0" w:color="auto"/>
        <w:bottom w:val="none" w:sz="0" w:space="0" w:color="auto"/>
        <w:right w:val="none" w:sz="0" w:space="0" w:color="auto"/>
      </w:divBdr>
    </w:div>
    <w:div w:id="641426475">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44243351">
      <w:bodyDiv w:val="1"/>
      <w:marLeft w:val="0"/>
      <w:marRight w:val="0"/>
      <w:marTop w:val="0"/>
      <w:marBottom w:val="0"/>
      <w:divBdr>
        <w:top w:val="none" w:sz="0" w:space="0" w:color="auto"/>
        <w:left w:val="none" w:sz="0" w:space="0" w:color="auto"/>
        <w:bottom w:val="none" w:sz="0" w:space="0" w:color="auto"/>
        <w:right w:val="none" w:sz="0" w:space="0" w:color="auto"/>
      </w:divBdr>
    </w:div>
    <w:div w:id="644435406">
      <w:bodyDiv w:val="1"/>
      <w:marLeft w:val="0"/>
      <w:marRight w:val="0"/>
      <w:marTop w:val="0"/>
      <w:marBottom w:val="0"/>
      <w:divBdr>
        <w:top w:val="none" w:sz="0" w:space="0" w:color="auto"/>
        <w:left w:val="none" w:sz="0" w:space="0" w:color="auto"/>
        <w:bottom w:val="none" w:sz="0" w:space="0" w:color="auto"/>
        <w:right w:val="none" w:sz="0" w:space="0" w:color="auto"/>
      </w:divBdr>
      <w:divsChild>
        <w:div w:id="2115981402">
          <w:marLeft w:val="0"/>
          <w:marRight w:val="0"/>
          <w:marTop w:val="0"/>
          <w:marBottom w:val="0"/>
          <w:divBdr>
            <w:top w:val="none" w:sz="0" w:space="0" w:color="auto"/>
            <w:left w:val="none" w:sz="0" w:space="0" w:color="auto"/>
            <w:bottom w:val="none" w:sz="0" w:space="0" w:color="auto"/>
            <w:right w:val="none" w:sz="0" w:space="0" w:color="auto"/>
          </w:divBdr>
          <w:divsChild>
            <w:div w:id="1302996678">
              <w:marLeft w:val="0"/>
              <w:marRight w:val="0"/>
              <w:marTop w:val="0"/>
              <w:marBottom w:val="0"/>
              <w:divBdr>
                <w:top w:val="none" w:sz="0" w:space="0" w:color="auto"/>
                <w:left w:val="none" w:sz="0" w:space="0" w:color="auto"/>
                <w:bottom w:val="none" w:sz="0" w:space="0" w:color="auto"/>
                <w:right w:val="none" w:sz="0" w:space="0" w:color="auto"/>
              </w:divBdr>
              <w:divsChild>
                <w:div w:id="19162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1742">
          <w:marLeft w:val="0"/>
          <w:marRight w:val="0"/>
          <w:marTop w:val="0"/>
          <w:marBottom w:val="0"/>
          <w:divBdr>
            <w:top w:val="none" w:sz="0" w:space="0" w:color="auto"/>
            <w:left w:val="none" w:sz="0" w:space="0" w:color="auto"/>
            <w:bottom w:val="none" w:sz="0" w:space="0" w:color="auto"/>
            <w:right w:val="none" w:sz="0" w:space="0" w:color="auto"/>
          </w:divBdr>
          <w:divsChild>
            <w:div w:id="1320890509">
              <w:marLeft w:val="0"/>
              <w:marRight w:val="0"/>
              <w:marTop w:val="0"/>
              <w:marBottom w:val="0"/>
              <w:divBdr>
                <w:top w:val="none" w:sz="0" w:space="0" w:color="auto"/>
                <w:left w:val="none" w:sz="0" w:space="0" w:color="auto"/>
                <w:bottom w:val="none" w:sz="0" w:space="0" w:color="auto"/>
                <w:right w:val="none" w:sz="0" w:space="0" w:color="auto"/>
              </w:divBdr>
              <w:divsChild>
                <w:div w:id="703096297">
                  <w:marLeft w:val="0"/>
                  <w:marRight w:val="0"/>
                  <w:marTop w:val="300"/>
                  <w:marBottom w:val="0"/>
                  <w:divBdr>
                    <w:top w:val="single" w:sz="6" w:space="12" w:color="E6E6E6"/>
                    <w:left w:val="single" w:sz="6" w:space="15" w:color="E6E6E6"/>
                    <w:bottom w:val="single" w:sz="6" w:space="12" w:color="E6E6E6"/>
                    <w:right w:val="single" w:sz="6" w:space="15" w:color="E6E6E6"/>
                  </w:divBdr>
                </w:div>
              </w:divsChild>
            </w:div>
          </w:divsChild>
        </w:div>
      </w:divsChild>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7445649">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73996577">
      <w:bodyDiv w:val="1"/>
      <w:marLeft w:val="0"/>
      <w:marRight w:val="0"/>
      <w:marTop w:val="0"/>
      <w:marBottom w:val="0"/>
      <w:divBdr>
        <w:top w:val="none" w:sz="0" w:space="0" w:color="auto"/>
        <w:left w:val="none" w:sz="0" w:space="0" w:color="auto"/>
        <w:bottom w:val="none" w:sz="0" w:space="0" w:color="auto"/>
        <w:right w:val="none" w:sz="0" w:space="0" w:color="auto"/>
      </w:divBdr>
      <w:divsChild>
        <w:div w:id="1600406391">
          <w:marLeft w:val="0"/>
          <w:marRight w:val="0"/>
          <w:marTop w:val="0"/>
          <w:marBottom w:val="0"/>
          <w:divBdr>
            <w:top w:val="none" w:sz="0" w:space="0" w:color="auto"/>
            <w:left w:val="none" w:sz="0" w:space="0" w:color="auto"/>
            <w:bottom w:val="none" w:sz="0" w:space="0" w:color="auto"/>
            <w:right w:val="none" w:sz="0" w:space="0" w:color="auto"/>
          </w:divBdr>
          <w:divsChild>
            <w:div w:id="680669360">
              <w:marLeft w:val="0"/>
              <w:marRight w:val="0"/>
              <w:marTop w:val="0"/>
              <w:marBottom w:val="0"/>
              <w:divBdr>
                <w:top w:val="none" w:sz="0" w:space="0" w:color="auto"/>
                <w:left w:val="none" w:sz="0" w:space="0" w:color="auto"/>
                <w:bottom w:val="none" w:sz="0" w:space="0" w:color="auto"/>
                <w:right w:val="none" w:sz="0" w:space="0" w:color="auto"/>
              </w:divBdr>
            </w:div>
          </w:divsChild>
        </w:div>
        <w:div w:id="1721905580">
          <w:marLeft w:val="0"/>
          <w:marRight w:val="0"/>
          <w:marTop w:val="0"/>
          <w:marBottom w:val="0"/>
          <w:divBdr>
            <w:top w:val="none" w:sz="0" w:space="0" w:color="auto"/>
            <w:left w:val="none" w:sz="0" w:space="0" w:color="auto"/>
            <w:bottom w:val="none" w:sz="0" w:space="0" w:color="auto"/>
            <w:right w:val="none" w:sz="0" w:space="0" w:color="auto"/>
          </w:divBdr>
          <w:divsChild>
            <w:div w:id="153957609">
              <w:marLeft w:val="0"/>
              <w:marRight w:val="0"/>
              <w:marTop w:val="0"/>
              <w:marBottom w:val="0"/>
              <w:divBdr>
                <w:top w:val="single" w:sz="6" w:space="0" w:color="0A0730"/>
                <w:left w:val="none" w:sz="0" w:space="0" w:color="auto"/>
                <w:bottom w:val="single" w:sz="6" w:space="0" w:color="0A0730"/>
                <w:right w:val="none" w:sz="0" w:space="0" w:color="auto"/>
              </w:divBdr>
              <w:divsChild>
                <w:div w:id="11923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519752">
      <w:bodyDiv w:val="1"/>
      <w:marLeft w:val="0"/>
      <w:marRight w:val="0"/>
      <w:marTop w:val="0"/>
      <w:marBottom w:val="0"/>
      <w:divBdr>
        <w:top w:val="none" w:sz="0" w:space="0" w:color="auto"/>
        <w:left w:val="none" w:sz="0" w:space="0" w:color="auto"/>
        <w:bottom w:val="none" w:sz="0" w:space="0" w:color="auto"/>
        <w:right w:val="none" w:sz="0" w:space="0" w:color="auto"/>
      </w:divBdr>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0759993">
      <w:bodyDiv w:val="1"/>
      <w:marLeft w:val="0"/>
      <w:marRight w:val="0"/>
      <w:marTop w:val="0"/>
      <w:marBottom w:val="0"/>
      <w:divBdr>
        <w:top w:val="none" w:sz="0" w:space="0" w:color="auto"/>
        <w:left w:val="none" w:sz="0" w:space="0" w:color="auto"/>
        <w:bottom w:val="none" w:sz="0" w:space="0" w:color="auto"/>
        <w:right w:val="none" w:sz="0" w:space="0" w:color="auto"/>
      </w:divBdr>
    </w:div>
    <w:div w:id="706226072">
      <w:bodyDiv w:val="1"/>
      <w:marLeft w:val="0"/>
      <w:marRight w:val="0"/>
      <w:marTop w:val="0"/>
      <w:marBottom w:val="0"/>
      <w:divBdr>
        <w:top w:val="none" w:sz="0" w:space="0" w:color="auto"/>
        <w:left w:val="none" w:sz="0" w:space="0" w:color="auto"/>
        <w:bottom w:val="none" w:sz="0" w:space="0" w:color="auto"/>
        <w:right w:val="none" w:sz="0" w:space="0" w:color="auto"/>
      </w:divBdr>
    </w:div>
    <w:div w:id="717364118">
      <w:bodyDiv w:val="1"/>
      <w:marLeft w:val="0"/>
      <w:marRight w:val="0"/>
      <w:marTop w:val="0"/>
      <w:marBottom w:val="0"/>
      <w:divBdr>
        <w:top w:val="none" w:sz="0" w:space="0" w:color="auto"/>
        <w:left w:val="none" w:sz="0" w:space="0" w:color="auto"/>
        <w:bottom w:val="none" w:sz="0" w:space="0" w:color="auto"/>
        <w:right w:val="none" w:sz="0" w:space="0" w:color="auto"/>
      </w:divBdr>
      <w:divsChild>
        <w:div w:id="723482263">
          <w:marLeft w:val="0"/>
          <w:marRight w:val="0"/>
          <w:marTop w:val="0"/>
          <w:marBottom w:val="0"/>
          <w:divBdr>
            <w:top w:val="none" w:sz="0" w:space="0" w:color="auto"/>
            <w:left w:val="none" w:sz="0" w:space="0" w:color="auto"/>
            <w:bottom w:val="none" w:sz="0" w:space="0" w:color="auto"/>
            <w:right w:val="none" w:sz="0" w:space="0" w:color="auto"/>
          </w:divBdr>
          <w:divsChild>
            <w:div w:id="556357889">
              <w:marLeft w:val="0"/>
              <w:marRight w:val="0"/>
              <w:marTop w:val="0"/>
              <w:marBottom w:val="0"/>
              <w:divBdr>
                <w:top w:val="none" w:sz="0" w:space="0" w:color="auto"/>
                <w:left w:val="none" w:sz="0" w:space="0" w:color="auto"/>
                <w:bottom w:val="none" w:sz="0" w:space="0" w:color="auto"/>
                <w:right w:val="none" w:sz="0" w:space="0" w:color="auto"/>
              </w:divBdr>
              <w:divsChild>
                <w:div w:id="775059528">
                  <w:marLeft w:val="0"/>
                  <w:marRight w:val="0"/>
                  <w:marTop w:val="0"/>
                  <w:marBottom w:val="0"/>
                  <w:divBdr>
                    <w:top w:val="none" w:sz="0" w:space="0" w:color="auto"/>
                    <w:left w:val="none" w:sz="0" w:space="0" w:color="auto"/>
                    <w:bottom w:val="none" w:sz="0" w:space="0" w:color="auto"/>
                    <w:right w:val="none" w:sz="0" w:space="0" w:color="auto"/>
                  </w:divBdr>
                  <w:divsChild>
                    <w:div w:id="1206528521">
                      <w:marLeft w:val="0"/>
                      <w:marRight w:val="0"/>
                      <w:marTop w:val="0"/>
                      <w:marBottom w:val="0"/>
                      <w:divBdr>
                        <w:top w:val="none" w:sz="0" w:space="0" w:color="auto"/>
                        <w:left w:val="none" w:sz="0" w:space="0" w:color="auto"/>
                        <w:bottom w:val="none" w:sz="0" w:space="0" w:color="auto"/>
                        <w:right w:val="none" w:sz="0" w:space="0" w:color="auto"/>
                      </w:divBdr>
                    </w:div>
                    <w:div w:id="8274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97947">
      <w:bodyDiv w:val="1"/>
      <w:marLeft w:val="0"/>
      <w:marRight w:val="0"/>
      <w:marTop w:val="0"/>
      <w:marBottom w:val="0"/>
      <w:divBdr>
        <w:top w:val="none" w:sz="0" w:space="0" w:color="auto"/>
        <w:left w:val="none" w:sz="0" w:space="0" w:color="auto"/>
        <w:bottom w:val="none" w:sz="0" w:space="0" w:color="auto"/>
        <w:right w:val="none" w:sz="0" w:space="0" w:color="auto"/>
      </w:divBdr>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33240899">
      <w:bodyDiv w:val="1"/>
      <w:marLeft w:val="0"/>
      <w:marRight w:val="0"/>
      <w:marTop w:val="0"/>
      <w:marBottom w:val="0"/>
      <w:divBdr>
        <w:top w:val="none" w:sz="0" w:space="0" w:color="auto"/>
        <w:left w:val="none" w:sz="0" w:space="0" w:color="auto"/>
        <w:bottom w:val="none" w:sz="0" w:space="0" w:color="auto"/>
        <w:right w:val="none" w:sz="0" w:space="0" w:color="auto"/>
      </w:divBdr>
    </w:div>
    <w:div w:id="736051105">
      <w:bodyDiv w:val="1"/>
      <w:marLeft w:val="0"/>
      <w:marRight w:val="0"/>
      <w:marTop w:val="0"/>
      <w:marBottom w:val="0"/>
      <w:divBdr>
        <w:top w:val="none" w:sz="0" w:space="0" w:color="auto"/>
        <w:left w:val="none" w:sz="0" w:space="0" w:color="auto"/>
        <w:bottom w:val="none" w:sz="0" w:space="0" w:color="auto"/>
        <w:right w:val="none" w:sz="0" w:space="0" w:color="auto"/>
      </w:divBdr>
      <w:divsChild>
        <w:div w:id="389380741">
          <w:marLeft w:val="0"/>
          <w:marRight w:val="0"/>
          <w:marTop w:val="0"/>
          <w:marBottom w:val="240"/>
          <w:divBdr>
            <w:top w:val="none" w:sz="0" w:space="0" w:color="auto"/>
            <w:left w:val="none" w:sz="0" w:space="0" w:color="auto"/>
            <w:bottom w:val="single" w:sz="6" w:space="0" w:color="CACACA"/>
            <w:right w:val="none" w:sz="0" w:space="0" w:color="auto"/>
          </w:divBdr>
        </w:div>
        <w:div w:id="892230193">
          <w:marLeft w:val="-225"/>
          <w:marRight w:val="-225"/>
          <w:marTop w:val="0"/>
          <w:marBottom w:val="0"/>
          <w:divBdr>
            <w:top w:val="none" w:sz="0" w:space="0" w:color="auto"/>
            <w:left w:val="none" w:sz="0" w:space="0" w:color="auto"/>
            <w:bottom w:val="none" w:sz="0" w:space="0" w:color="auto"/>
            <w:right w:val="none" w:sz="0" w:space="0" w:color="auto"/>
          </w:divBdr>
          <w:divsChild>
            <w:div w:id="1929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8004">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0348817">
      <w:bodyDiv w:val="1"/>
      <w:marLeft w:val="0"/>
      <w:marRight w:val="0"/>
      <w:marTop w:val="0"/>
      <w:marBottom w:val="0"/>
      <w:divBdr>
        <w:top w:val="none" w:sz="0" w:space="0" w:color="auto"/>
        <w:left w:val="none" w:sz="0" w:space="0" w:color="auto"/>
        <w:bottom w:val="none" w:sz="0" w:space="0" w:color="auto"/>
        <w:right w:val="none" w:sz="0" w:space="0" w:color="auto"/>
      </w:divBdr>
    </w:div>
    <w:div w:id="752091241">
      <w:bodyDiv w:val="1"/>
      <w:marLeft w:val="0"/>
      <w:marRight w:val="0"/>
      <w:marTop w:val="0"/>
      <w:marBottom w:val="0"/>
      <w:divBdr>
        <w:top w:val="none" w:sz="0" w:space="0" w:color="auto"/>
        <w:left w:val="none" w:sz="0" w:space="0" w:color="auto"/>
        <w:bottom w:val="none" w:sz="0" w:space="0" w:color="auto"/>
        <w:right w:val="none" w:sz="0" w:space="0" w:color="auto"/>
      </w:divBdr>
    </w:div>
    <w:div w:id="75242994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60107459">
      <w:bodyDiv w:val="1"/>
      <w:marLeft w:val="0"/>
      <w:marRight w:val="0"/>
      <w:marTop w:val="0"/>
      <w:marBottom w:val="0"/>
      <w:divBdr>
        <w:top w:val="none" w:sz="0" w:space="0" w:color="auto"/>
        <w:left w:val="none" w:sz="0" w:space="0" w:color="auto"/>
        <w:bottom w:val="none" w:sz="0" w:space="0" w:color="auto"/>
        <w:right w:val="none" w:sz="0" w:space="0" w:color="auto"/>
      </w:divBdr>
    </w:div>
    <w:div w:id="761877291">
      <w:bodyDiv w:val="1"/>
      <w:marLeft w:val="0"/>
      <w:marRight w:val="0"/>
      <w:marTop w:val="0"/>
      <w:marBottom w:val="0"/>
      <w:divBdr>
        <w:top w:val="none" w:sz="0" w:space="0" w:color="auto"/>
        <w:left w:val="none" w:sz="0" w:space="0" w:color="auto"/>
        <w:bottom w:val="none" w:sz="0" w:space="0" w:color="auto"/>
        <w:right w:val="none" w:sz="0" w:space="0" w:color="auto"/>
      </w:divBdr>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5104769">
      <w:bodyDiv w:val="1"/>
      <w:marLeft w:val="0"/>
      <w:marRight w:val="0"/>
      <w:marTop w:val="0"/>
      <w:marBottom w:val="0"/>
      <w:divBdr>
        <w:top w:val="none" w:sz="0" w:space="0" w:color="auto"/>
        <w:left w:val="none" w:sz="0" w:space="0" w:color="auto"/>
        <w:bottom w:val="none" w:sz="0" w:space="0" w:color="auto"/>
        <w:right w:val="none" w:sz="0" w:space="0" w:color="auto"/>
      </w:divBdr>
    </w:div>
    <w:div w:id="779839048">
      <w:bodyDiv w:val="1"/>
      <w:marLeft w:val="0"/>
      <w:marRight w:val="0"/>
      <w:marTop w:val="0"/>
      <w:marBottom w:val="0"/>
      <w:divBdr>
        <w:top w:val="none" w:sz="0" w:space="0" w:color="auto"/>
        <w:left w:val="none" w:sz="0" w:space="0" w:color="auto"/>
        <w:bottom w:val="none" w:sz="0" w:space="0" w:color="auto"/>
        <w:right w:val="none" w:sz="0" w:space="0" w:color="auto"/>
      </w:divBdr>
      <w:divsChild>
        <w:div w:id="1769693012">
          <w:marLeft w:val="0"/>
          <w:marRight w:val="0"/>
          <w:marTop w:val="0"/>
          <w:marBottom w:val="0"/>
          <w:divBdr>
            <w:top w:val="none" w:sz="0" w:space="0" w:color="auto"/>
            <w:left w:val="none" w:sz="0" w:space="0" w:color="auto"/>
            <w:bottom w:val="none" w:sz="0" w:space="0" w:color="auto"/>
            <w:right w:val="none" w:sz="0" w:space="0" w:color="auto"/>
          </w:divBdr>
          <w:divsChild>
            <w:div w:id="685716366">
              <w:marLeft w:val="0"/>
              <w:marRight w:val="0"/>
              <w:marTop w:val="0"/>
              <w:marBottom w:val="0"/>
              <w:divBdr>
                <w:top w:val="none" w:sz="0" w:space="0" w:color="auto"/>
                <w:left w:val="none" w:sz="0" w:space="0" w:color="auto"/>
                <w:bottom w:val="none" w:sz="0" w:space="0" w:color="auto"/>
                <w:right w:val="none" w:sz="0" w:space="0" w:color="auto"/>
              </w:divBdr>
              <w:divsChild>
                <w:div w:id="915476425">
                  <w:marLeft w:val="0"/>
                  <w:marRight w:val="0"/>
                  <w:marTop w:val="0"/>
                  <w:marBottom w:val="0"/>
                  <w:divBdr>
                    <w:top w:val="none" w:sz="0" w:space="0" w:color="auto"/>
                    <w:left w:val="none" w:sz="0" w:space="0" w:color="auto"/>
                    <w:bottom w:val="none" w:sz="0" w:space="0" w:color="auto"/>
                    <w:right w:val="none" w:sz="0" w:space="0" w:color="auto"/>
                  </w:divBdr>
                  <w:divsChild>
                    <w:div w:id="11649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0534980">
      <w:bodyDiv w:val="1"/>
      <w:marLeft w:val="0"/>
      <w:marRight w:val="0"/>
      <w:marTop w:val="0"/>
      <w:marBottom w:val="0"/>
      <w:divBdr>
        <w:top w:val="none" w:sz="0" w:space="0" w:color="auto"/>
        <w:left w:val="none" w:sz="0" w:space="0" w:color="auto"/>
        <w:bottom w:val="none" w:sz="0" w:space="0" w:color="auto"/>
        <w:right w:val="none" w:sz="0" w:space="0" w:color="auto"/>
      </w:divBdr>
    </w:div>
    <w:div w:id="802695866">
      <w:bodyDiv w:val="1"/>
      <w:marLeft w:val="0"/>
      <w:marRight w:val="0"/>
      <w:marTop w:val="0"/>
      <w:marBottom w:val="0"/>
      <w:divBdr>
        <w:top w:val="none" w:sz="0" w:space="0" w:color="auto"/>
        <w:left w:val="none" w:sz="0" w:space="0" w:color="auto"/>
        <w:bottom w:val="none" w:sz="0" w:space="0" w:color="auto"/>
        <w:right w:val="none" w:sz="0" w:space="0" w:color="auto"/>
      </w:divBdr>
      <w:divsChild>
        <w:div w:id="1172724990">
          <w:marLeft w:val="0"/>
          <w:marRight w:val="0"/>
          <w:marTop w:val="0"/>
          <w:marBottom w:val="0"/>
          <w:divBdr>
            <w:top w:val="none" w:sz="0" w:space="0" w:color="auto"/>
            <w:left w:val="none" w:sz="0" w:space="0" w:color="auto"/>
            <w:bottom w:val="none" w:sz="0" w:space="0" w:color="auto"/>
            <w:right w:val="none" w:sz="0" w:space="0" w:color="auto"/>
          </w:divBdr>
          <w:divsChild>
            <w:div w:id="1143038194">
              <w:marLeft w:val="0"/>
              <w:marRight w:val="0"/>
              <w:marTop w:val="0"/>
              <w:marBottom w:val="0"/>
              <w:divBdr>
                <w:top w:val="none" w:sz="0" w:space="0" w:color="auto"/>
                <w:left w:val="none" w:sz="0" w:space="0" w:color="auto"/>
                <w:bottom w:val="none" w:sz="0" w:space="0" w:color="auto"/>
                <w:right w:val="none" w:sz="0" w:space="0" w:color="auto"/>
              </w:divBdr>
              <w:divsChild>
                <w:div w:id="1838879527">
                  <w:marLeft w:val="0"/>
                  <w:marRight w:val="0"/>
                  <w:marTop w:val="0"/>
                  <w:marBottom w:val="0"/>
                  <w:divBdr>
                    <w:top w:val="none" w:sz="0" w:space="0" w:color="auto"/>
                    <w:left w:val="none" w:sz="0" w:space="0" w:color="auto"/>
                    <w:bottom w:val="none" w:sz="0" w:space="0" w:color="auto"/>
                    <w:right w:val="none" w:sz="0" w:space="0" w:color="auto"/>
                  </w:divBdr>
                  <w:divsChild>
                    <w:div w:id="18508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04616294">
      <w:bodyDiv w:val="1"/>
      <w:marLeft w:val="0"/>
      <w:marRight w:val="0"/>
      <w:marTop w:val="0"/>
      <w:marBottom w:val="0"/>
      <w:divBdr>
        <w:top w:val="none" w:sz="0" w:space="0" w:color="auto"/>
        <w:left w:val="none" w:sz="0" w:space="0" w:color="auto"/>
        <w:bottom w:val="none" w:sz="0" w:space="0" w:color="auto"/>
        <w:right w:val="none" w:sz="0" w:space="0" w:color="auto"/>
      </w:divBdr>
    </w:div>
    <w:div w:id="805901745">
      <w:bodyDiv w:val="1"/>
      <w:marLeft w:val="0"/>
      <w:marRight w:val="0"/>
      <w:marTop w:val="0"/>
      <w:marBottom w:val="0"/>
      <w:divBdr>
        <w:top w:val="none" w:sz="0" w:space="0" w:color="auto"/>
        <w:left w:val="none" w:sz="0" w:space="0" w:color="auto"/>
        <w:bottom w:val="none" w:sz="0" w:space="0" w:color="auto"/>
        <w:right w:val="none" w:sz="0" w:space="0" w:color="auto"/>
      </w:divBdr>
    </w:div>
    <w:div w:id="808864886">
      <w:bodyDiv w:val="1"/>
      <w:marLeft w:val="0"/>
      <w:marRight w:val="0"/>
      <w:marTop w:val="0"/>
      <w:marBottom w:val="0"/>
      <w:divBdr>
        <w:top w:val="none" w:sz="0" w:space="0" w:color="auto"/>
        <w:left w:val="none" w:sz="0" w:space="0" w:color="auto"/>
        <w:bottom w:val="none" w:sz="0" w:space="0" w:color="auto"/>
        <w:right w:val="none" w:sz="0" w:space="0" w:color="auto"/>
      </w:divBdr>
    </w:div>
    <w:div w:id="809633103">
      <w:bodyDiv w:val="1"/>
      <w:marLeft w:val="0"/>
      <w:marRight w:val="0"/>
      <w:marTop w:val="0"/>
      <w:marBottom w:val="0"/>
      <w:divBdr>
        <w:top w:val="none" w:sz="0" w:space="0" w:color="auto"/>
        <w:left w:val="none" w:sz="0" w:space="0" w:color="auto"/>
        <w:bottom w:val="none" w:sz="0" w:space="0" w:color="auto"/>
        <w:right w:val="none" w:sz="0" w:space="0" w:color="auto"/>
      </w:divBdr>
      <w:divsChild>
        <w:div w:id="1050423477">
          <w:marLeft w:val="0"/>
          <w:marRight w:val="0"/>
          <w:marTop w:val="0"/>
          <w:marBottom w:val="240"/>
          <w:divBdr>
            <w:top w:val="none" w:sz="0" w:space="0" w:color="auto"/>
            <w:left w:val="none" w:sz="0" w:space="0" w:color="auto"/>
            <w:bottom w:val="single" w:sz="6" w:space="0" w:color="CACACA"/>
            <w:right w:val="none" w:sz="0" w:space="0" w:color="auto"/>
          </w:divBdr>
        </w:div>
        <w:div w:id="89860577">
          <w:marLeft w:val="-225"/>
          <w:marRight w:val="-225"/>
          <w:marTop w:val="0"/>
          <w:marBottom w:val="0"/>
          <w:divBdr>
            <w:top w:val="none" w:sz="0" w:space="0" w:color="auto"/>
            <w:left w:val="none" w:sz="0" w:space="0" w:color="auto"/>
            <w:bottom w:val="none" w:sz="0" w:space="0" w:color="auto"/>
            <w:right w:val="none" w:sz="0" w:space="0" w:color="auto"/>
          </w:divBdr>
          <w:divsChild>
            <w:div w:id="15704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90060">
      <w:bodyDiv w:val="1"/>
      <w:marLeft w:val="0"/>
      <w:marRight w:val="0"/>
      <w:marTop w:val="0"/>
      <w:marBottom w:val="0"/>
      <w:divBdr>
        <w:top w:val="none" w:sz="0" w:space="0" w:color="auto"/>
        <w:left w:val="none" w:sz="0" w:space="0" w:color="auto"/>
        <w:bottom w:val="none" w:sz="0" w:space="0" w:color="auto"/>
        <w:right w:val="none" w:sz="0" w:space="0" w:color="auto"/>
      </w:divBdr>
    </w:div>
    <w:div w:id="819035254">
      <w:bodyDiv w:val="1"/>
      <w:marLeft w:val="0"/>
      <w:marRight w:val="0"/>
      <w:marTop w:val="0"/>
      <w:marBottom w:val="0"/>
      <w:divBdr>
        <w:top w:val="none" w:sz="0" w:space="0" w:color="auto"/>
        <w:left w:val="none" w:sz="0" w:space="0" w:color="auto"/>
        <w:bottom w:val="none" w:sz="0" w:space="0" w:color="auto"/>
        <w:right w:val="none" w:sz="0" w:space="0" w:color="auto"/>
      </w:divBdr>
      <w:divsChild>
        <w:div w:id="467868408">
          <w:marLeft w:val="0"/>
          <w:marRight w:val="0"/>
          <w:marTop w:val="0"/>
          <w:marBottom w:val="0"/>
          <w:divBdr>
            <w:top w:val="none" w:sz="0" w:space="0" w:color="auto"/>
            <w:left w:val="none" w:sz="0" w:space="0" w:color="auto"/>
            <w:bottom w:val="none" w:sz="0" w:space="0" w:color="auto"/>
            <w:right w:val="none" w:sz="0" w:space="0" w:color="auto"/>
          </w:divBdr>
          <w:divsChild>
            <w:div w:id="1057777658">
              <w:marLeft w:val="0"/>
              <w:marRight w:val="0"/>
              <w:marTop w:val="0"/>
              <w:marBottom w:val="0"/>
              <w:divBdr>
                <w:top w:val="none" w:sz="0" w:space="0" w:color="auto"/>
                <w:left w:val="none" w:sz="0" w:space="0" w:color="auto"/>
                <w:bottom w:val="none" w:sz="0" w:space="0" w:color="auto"/>
                <w:right w:val="none" w:sz="0" w:space="0" w:color="auto"/>
              </w:divBdr>
              <w:divsChild>
                <w:div w:id="911740120">
                  <w:marLeft w:val="0"/>
                  <w:marRight w:val="0"/>
                  <w:marTop w:val="0"/>
                  <w:marBottom w:val="0"/>
                  <w:divBdr>
                    <w:top w:val="none" w:sz="0" w:space="0" w:color="auto"/>
                    <w:left w:val="none" w:sz="0" w:space="0" w:color="auto"/>
                    <w:bottom w:val="none" w:sz="0" w:space="0" w:color="auto"/>
                    <w:right w:val="none" w:sz="0" w:space="0" w:color="auto"/>
                  </w:divBdr>
                  <w:divsChild>
                    <w:div w:id="15311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472">
      <w:bodyDiv w:val="1"/>
      <w:marLeft w:val="0"/>
      <w:marRight w:val="0"/>
      <w:marTop w:val="0"/>
      <w:marBottom w:val="0"/>
      <w:divBdr>
        <w:top w:val="none" w:sz="0" w:space="0" w:color="auto"/>
        <w:left w:val="none" w:sz="0" w:space="0" w:color="auto"/>
        <w:bottom w:val="none" w:sz="0" w:space="0" w:color="auto"/>
        <w:right w:val="none" w:sz="0" w:space="0" w:color="auto"/>
      </w:divBdr>
    </w:div>
    <w:div w:id="825323012">
      <w:bodyDiv w:val="1"/>
      <w:marLeft w:val="0"/>
      <w:marRight w:val="0"/>
      <w:marTop w:val="0"/>
      <w:marBottom w:val="0"/>
      <w:divBdr>
        <w:top w:val="none" w:sz="0" w:space="0" w:color="auto"/>
        <w:left w:val="none" w:sz="0" w:space="0" w:color="auto"/>
        <w:bottom w:val="none" w:sz="0" w:space="0" w:color="auto"/>
        <w:right w:val="none" w:sz="0" w:space="0" w:color="auto"/>
      </w:divBdr>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45097917">
      <w:bodyDiv w:val="1"/>
      <w:marLeft w:val="0"/>
      <w:marRight w:val="0"/>
      <w:marTop w:val="0"/>
      <w:marBottom w:val="0"/>
      <w:divBdr>
        <w:top w:val="none" w:sz="0" w:space="0" w:color="auto"/>
        <w:left w:val="none" w:sz="0" w:space="0" w:color="auto"/>
        <w:bottom w:val="none" w:sz="0" w:space="0" w:color="auto"/>
        <w:right w:val="none" w:sz="0" w:space="0" w:color="auto"/>
      </w:divBdr>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9049319">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7987226">
      <w:bodyDiv w:val="1"/>
      <w:marLeft w:val="0"/>
      <w:marRight w:val="0"/>
      <w:marTop w:val="0"/>
      <w:marBottom w:val="0"/>
      <w:divBdr>
        <w:top w:val="none" w:sz="0" w:space="0" w:color="auto"/>
        <w:left w:val="none" w:sz="0" w:space="0" w:color="auto"/>
        <w:bottom w:val="none" w:sz="0" w:space="0" w:color="auto"/>
        <w:right w:val="none" w:sz="0" w:space="0" w:color="auto"/>
      </w:divBdr>
    </w:div>
    <w:div w:id="869341083">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78204579">
      <w:bodyDiv w:val="1"/>
      <w:marLeft w:val="0"/>
      <w:marRight w:val="0"/>
      <w:marTop w:val="0"/>
      <w:marBottom w:val="0"/>
      <w:divBdr>
        <w:top w:val="none" w:sz="0" w:space="0" w:color="auto"/>
        <w:left w:val="none" w:sz="0" w:space="0" w:color="auto"/>
        <w:bottom w:val="none" w:sz="0" w:space="0" w:color="auto"/>
        <w:right w:val="none" w:sz="0" w:space="0" w:color="auto"/>
      </w:divBdr>
      <w:divsChild>
        <w:div w:id="1320495901">
          <w:marLeft w:val="0"/>
          <w:marRight w:val="0"/>
          <w:marTop w:val="0"/>
          <w:marBottom w:val="0"/>
          <w:divBdr>
            <w:top w:val="none" w:sz="0" w:space="0" w:color="auto"/>
            <w:left w:val="none" w:sz="0" w:space="0" w:color="auto"/>
            <w:bottom w:val="none" w:sz="0" w:space="0" w:color="auto"/>
            <w:right w:val="none" w:sz="0" w:space="0" w:color="auto"/>
          </w:divBdr>
        </w:div>
        <w:div w:id="1592170">
          <w:marLeft w:val="0"/>
          <w:marRight w:val="0"/>
          <w:marTop w:val="0"/>
          <w:marBottom w:val="0"/>
          <w:divBdr>
            <w:top w:val="none" w:sz="0" w:space="0" w:color="auto"/>
            <w:left w:val="none" w:sz="0" w:space="0" w:color="auto"/>
            <w:bottom w:val="none" w:sz="0" w:space="0" w:color="auto"/>
            <w:right w:val="none" w:sz="0" w:space="0" w:color="auto"/>
          </w:divBdr>
        </w:div>
      </w:divsChild>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4637630">
      <w:bodyDiv w:val="1"/>
      <w:marLeft w:val="0"/>
      <w:marRight w:val="0"/>
      <w:marTop w:val="0"/>
      <w:marBottom w:val="0"/>
      <w:divBdr>
        <w:top w:val="none" w:sz="0" w:space="0" w:color="auto"/>
        <w:left w:val="none" w:sz="0" w:space="0" w:color="auto"/>
        <w:bottom w:val="none" w:sz="0" w:space="0" w:color="auto"/>
        <w:right w:val="none" w:sz="0" w:space="0" w:color="auto"/>
      </w:divBdr>
    </w:div>
    <w:div w:id="885218000">
      <w:bodyDiv w:val="1"/>
      <w:marLeft w:val="0"/>
      <w:marRight w:val="0"/>
      <w:marTop w:val="0"/>
      <w:marBottom w:val="0"/>
      <w:divBdr>
        <w:top w:val="none" w:sz="0" w:space="0" w:color="auto"/>
        <w:left w:val="none" w:sz="0" w:space="0" w:color="auto"/>
        <w:bottom w:val="none" w:sz="0" w:space="0" w:color="auto"/>
        <w:right w:val="none" w:sz="0" w:space="0" w:color="auto"/>
      </w:divBdr>
    </w:div>
    <w:div w:id="888539870">
      <w:bodyDiv w:val="1"/>
      <w:marLeft w:val="0"/>
      <w:marRight w:val="0"/>
      <w:marTop w:val="0"/>
      <w:marBottom w:val="0"/>
      <w:divBdr>
        <w:top w:val="none" w:sz="0" w:space="0" w:color="auto"/>
        <w:left w:val="none" w:sz="0" w:space="0" w:color="auto"/>
        <w:bottom w:val="none" w:sz="0" w:space="0" w:color="auto"/>
        <w:right w:val="none" w:sz="0" w:space="0" w:color="auto"/>
      </w:divBdr>
    </w:div>
    <w:div w:id="894511752">
      <w:bodyDiv w:val="1"/>
      <w:marLeft w:val="0"/>
      <w:marRight w:val="0"/>
      <w:marTop w:val="0"/>
      <w:marBottom w:val="0"/>
      <w:divBdr>
        <w:top w:val="none" w:sz="0" w:space="0" w:color="auto"/>
        <w:left w:val="none" w:sz="0" w:space="0" w:color="auto"/>
        <w:bottom w:val="none" w:sz="0" w:space="0" w:color="auto"/>
        <w:right w:val="none" w:sz="0" w:space="0" w:color="auto"/>
      </w:divBdr>
    </w:div>
    <w:div w:id="895819170">
      <w:bodyDiv w:val="1"/>
      <w:marLeft w:val="0"/>
      <w:marRight w:val="0"/>
      <w:marTop w:val="0"/>
      <w:marBottom w:val="0"/>
      <w:divBdr>
        <w:top w:val="none" w:sz="0" w:space="0" w:color="auto"/>
        <w:left w:val="none" w:sz="0" w:space="0" w:color="auto"/>
        <w:bottom w:val="none" w:sz="0" w:space="0" w:color="auto"/>
        <w:right w:val="none" w:sz="0" w:space="0" w:color="auto"/>
      </w:divBdr>
    </w:div>
    <w:div w:id="897202659">
      <w:bodyDiv w:val="1"/>
      <w:marLeft w:val="0"/>
      <w:marRight w:val="0"/>
      <w:marTop w:val="0"/>
      <w:marBottom w:val="0"/>
      <w:divBdr>
        <w:top w:val="none" w:sz="0" w:space="0" w:color="auto"/>
        <w:left w:val="none" w:sz="0" w:space="0" w:color="auto"/>
        <w:bottom w:val="none" w:sz="0" w:space="0" w:color="auto"/>
        <w:right w:val="none" w:sz="0" w:space="0" w:color="auto"/>
      </w:divBdr>
      <w:divsChild>
        <w:div w:id="1147363006">
          <w:marLeft w:val="0"/>
          <w:marRight w:val="0"/>
          <w:marTop w:val="0"/>
          <w:marBottom w:val="0"/>
          <w:divBdr>
            <w:top w:val="none" w:sz="0" w:space="0" w:color="auto"/>
            <w:left w:val="none" w:sz="0" w:space="0" w:color="auto"/>
            <w:bottom w:val="none" w:sz="0" w:space="0" w:color="auto"/>
            <w:right w:val="none" w:sz="0" w:space="0" w:color="auto"/>
          </w:divBdr>
          <w:divsChild>
            <w:div w:id="1023359492">
              <w:marLeft w:val="0"/>
              <w:marRight w:val="0"/>
              <w:marTop w:val="0"/>
              <w:marBottom w:val="0"/>
              <w:divBdr>
                <w:top w:val="none" w:sz="0" w:space="0" w:color="auto"/>
                <w:left w:val="none" w:sz="0" w:space="0" w:color="auto"/>
                <w:bottom w:val="none" w:sz="0" w:space="0" w:color="auto"/>
                <w:right w:val="none" w:sz="0" w:space="0" w:color="auto"/>
              </w:divBdr>
              <w:divsChild>
                <w:div w:id="1416167953">
                  <w:marLeft w:val="0"/>
                  <w:marRight w:val="0"/>
                  <w:marTop w:val="0"/>
                  <w:marBottom w:val="0"/>
                  <w:divBdr>
                    <w:top w:val="none" w:sz="0" w:space="0" w:color="auto"/>
                    <w:left w:val="none" w:sz="0" w:space="0" w:color="auto"/>
                    <w:bottom w:val="none" w:sz="0" w:space="0" w:color="auto"/>
                    <w:right w:val="none" w:sz="0" w:space="0" w:color="auto"/>
                  </w:divBdr>
                  <w:divsChild>
                    <w:div w:id="20049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171799">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016596">
      <w:bodyDiv w:val="1"/>
      <w:marLeft w:val="0"/>
      <w:marRight w:val="0"/>
      <w:marTop w:val="0"/>
      <w:marBottom w:val="0"/>
      <w:divBdr>
        <w:top w:val="none" w:sz="0" w:space="0" w:color="auto"/>
        <w:left w:val="none" w:sz="0" w:space="0" w:color="auto"/>
        <w:bottom w:val="none" w:sz="0" w:space="0" w:color="auto"/>
        <w:right w:val="none" w:sz="0" w:space="0" w:color="auto"/>
      </w:divBdr>
    </w:div>
    <w:div w:id="904871471">
      <w:bodyDiv w:val="1"/>
      <w:marLeft w:val="0"/>
      <w:marRight w:val="0"/>
      <w:marTop w:val="0"/>
      <w:marBottom w:val="0"/>
      <w:divBdr>
        <w:top w:val="none" w:sz="0" w:space="0" w:color="auto"/>
        <w:left w:val="none" w:sz="0" w:space="0" w:color="auto"/>
        <w:bottom w:val="none" w:sz="0" w:space="0" w:color="auto"/>
        <w:right w:val="none" w:sz="0" w:space="0" w:color="auto"/>
      </w:divBdr>
      <w:divsChild>
        <w:div w:id="833029534">
          <w:marLeft w:val="0"/>
          <w:marRight w:val="0"/>
          <w:marTop w:val="0"/>
          <w:marBottom w:val="75"/>
          <w:divBdr>
            <w:top w:val="none" w:sz="0" w:space="0" w:color="auto"/>
            <w:left w:val="none" w:sz="0" w:space="0" w:color="auto"/>
            <w:bottom w:val="none" w:sz="0" w:space="0" w:color="auto"/>
            <w:right w:val="none" w:sz="0" w:space="0" w:color="auto"/>
          </w:divBdr>
        </w:div>
        <w:div w:id="990600440">
          <w:marLeft w:val="850"/>
          <w:marRight w:val="0"/>
          <w:marTop w:val="0"/>
          <w:marBottom w:val="0"/>
          <w:divBdr>
            <w:top w:val="none" w:sz="0" w:space="0" w:color="auto"/>
            <w:left w:val="none" w:sz="0" w:space="0" w:color="auto"/>
            <w:bottom w:val="none" w:sz="0" w:space="0" w:color="auto"/>
            <w:right w:val="none" w:sz="0" w:space="0" w:color="auto"/>
          </w:divBdr>
          <w:divsChild>
            <w:div w:id="96366895">
              <w:marLeft w:val="-805"/>
              <w:marRight w:val="-805"/>
              <w:marTop w:val="100"/>
              <w:marBottom w:val="100"/>
              <w:divBdr>
                <w:top w:val="none" w:sz="0" w:space="0" w:color="auto"/>
                <w:left w:val="none" w:sz="0" w:space="0" w:color="auto"/>
                <w:bottom w:val="none" w:sz="0" w:space="0" w:color="auto"/>
                <w:right w:val="none" w:sz="0" w:space="0" w:color="auto"/>
              </w:divBdr>
              <w:divsChild>
                <w:div w:id="861044411">
                  <w:marLeft w:val="0"/>
                  <w:marRight w:val="0"/>
                  <w:marTop w:val="0"/>
                  <w:marBottom w:val="0"/>
                  <w:divBdr>
                    <w:top w:val="none" w:sz="0" w:space="0" w:color="auto"/>
                    <w:left w:val="none" w:sz="0" w:space="0" w:color="auto"/>
                    <w:bottom w:val="none" w:sz="0" w:space="0" w:color="auto"/>
                    <w:right w:val="none" w:sz="0" w:space="0" w:color="auto"/>
                  </w:divBdr>
                  <w:divsChild>
                    <w:div w:id="295333033">
                      <w:marLeft w:val="0"/>
                      <w:marRight w:val="0"/>
                      <w:marTop w:val="0"/>
                      <w:marBottom w:val="0"/>
                      <w:divBdr>
                        <w:top w:val="none" w:sz="0" w:space="0" w:color="auto"/>
                        <w:left w:val="none" w:sz="0" w:space="0" w:color="auto"/>
                        <w:bottom w:val="none" w:sz="0" w:space="0" w:color="auto"/>
                        <w:right w:val="none" w:sz="0" w:space="0" w:color="auto"/>
                      </w:divBdr>
                      <w:divsChild>
                        <w:div w:id="274487463">
                          <w:marLeft w:val="0"/>
                          <w:marRight w:val="0"/>
                          <w:marTop w:val="0"/>
                          <w:marBottom w:val="0"/>
                          <w:divBdr>
                            <w:top w:val="none" w:sz="0" w:space="0" w:color="auto"/>
                            <w:left w:val="none" w:sz="0" w:space="0" w:color="auto"/>
                            <w:bottom w:val="none" w:sz="0" w:space="0" w:color="auto"/>
                            <w:right w:val="none" w:sz="0" w:space="0" w:color="auto"/>
                          </w:divBdr>
                          <w:divsChild>
                            <w:div w:id="173889032">
                              <w:marLeft w:val="0"/>
                              <w:marRight w:val="0"/>
                              <w:marTop w:val="0"/>
                              <w:marBottom w:val="0"/>
                              <w:divBdr>
                                <w:top w:val="none" w:sz="0" w:space="0" w:color="auto"/>
                                <w:left w:val="none" w:sz="0" w:space="0" w:color="auto"/>
                                <w:bottom w:val="none" w:sz="0" w:space="0" w:color="auto"/>
                                <w:right w:val="none" w:sz="0" w:space="0" w:color="auto"/>
                              </w:divBdr>
                              <w:divsChild>
                                <w:div w:id="3697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228011">
      <w:bodyDiv w:val="1"/>
      <w:marLeft w:val="0"/>
      <w:marRight w:val="0"/>
      <w:marTop w:val="0"/>
      <w:marBottom w:val="0"/>
      <w:divBdr>
        <w:top w:val="none" w:sz="0" w:space="0" w:color="auto"/>
        <w:left w:val="none" w:sz="0" w:space="0" w:color="auto"/>
        <w:bottom w:val="none" w:sz="0" w:space="0" w:color="auto"/>
        <w:right w:val="none" w:sz="0" w:space="0" w:color="auto"/>
      </w:divBdr>
      <w:divsChild>
        <w:div w:id="1961640547">
          <w:marLeft w:val="0"/>
          <w:marRight w:val="0"/>
          <w:marTop w:val="0"/>
          <w:marBottom w:val="0"/>
          <w:divBdr>
            <w:top w:val="none" w:sz="0" w:space="0" w:color="auto"/>
            <w:left w:val="none" w:sz="0" w:space="0" w:color="auto"/>
            <w:bottom w:val="none" w:sz="0" w:space="0" w:color="auto"/>
            <w:right w:val="none" w:sz="0" w:space="0" w:color="auto"/>
          </w:divBdr>
          <w:divsChild>
            <w:div w:id="291642533">
              <w:marLeft w:val="-480"/>
              <w:marRight w:val="0"/>
              <w:marTop w:val="120"/>
              <w:marBottom w:val="600"/>
              <w:divBdr>
                <w:top w:val="none" w:sz="0" w:space="0" w:color="auto"/>
                <w:left w:val="none" w:sz="0" w:space="0" w:color="auto"/>
                <w:bottom w:val="none" w:sz="0" w:space="0" w:color="auto"/>
                <w:right w:val="none" w:sz="0" w:space="0" w:color="auto"/>
              </w:divBdr>
              <w:divsChild>
                <w:div w:id="46030064">
                  <w:marLeft w:val="480"/>
                  <w:marRight w:val="0"/>
                  <w:marTop w:val="0"/>
                  <w:marBottom w:val="0"/>
                  <w:divBdr>
                    <w:top w:val="none" w:sz="0" w:space="0" w:color="auto"/>
                    <w:left w:val="none" w:sz="0" w:space="0" w:color="auto"/>
                    <w:bottom w:val="none" w:sz="0" w:space="0" w:color="auto"/>
                    <w:right w:val="none" w:sz="0" w:space="0" w:color="auto"/>
                  </w:divBdr>
                  <w:divsChild>
                    <w:div w:id="1957830395">
                      <w:marLeft w:val="0"/>
                      <w:marRight w:val="0"/>
                      <w:marTop w:val="0"/>
                      <w:marBottom w:val="0"/>
                      <w:divBdr>
                        <w:top w:val="none" w:sz="0" w:space="0" w:color="auto"/>
                        <w:left w:val="none" w:sz="0" w:space="0" w:color="auto"/>
                        <w:bottom w:val="none" w:sz="0" w:space="0" w:color="auto"/>
                        <w:right w:val="none" w:sz="0" w:space="0" w:color="auto"/>
                      </w:divBdr>
                      <w:divsChild>
                        <w:div w:id="16208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7634">
          <w:marLeft w:val="0"/>
          <w:marRight w:val="0"/>
          <w:marTop w:val="0"/>
          <w:marBottom w:val="0"/>
          <w:divBdr>
            <w:top w:val="none" w:sz="0" w:space="0" w:color="auto"/>
            <w:left w:val="none" w:sz="0" w:space="0" w:color="auto"/>
            <w:bottom w:val="none" w:sz="0" w:space="0" w:color="auto"/>
            <w:right w:val="none" w:sz="0" w:space="0" w:color="auto"/>
          </w:divBdr>
          <w:divsChild>
            <w:div w:id="109132945">
              <w:marLeft w:val="0"/>
              <w:marRight w:val="0"/>
              <w:marTop w:val="0"/>
              <w:marBottom w:val="0"/>
              <w:divBdr>
                <w:top w:val="none" w:sz="0" w:space="0" w:color="auto"/>
                <w:left w:val="none" w:sz="0" w:space="0" w:color="auto"/>
                <w:bottom w:val="none" w:sz="0" w:space="0" w:color="auto"/>
                <w:right w:val="none" w:sz="0" w:space="0" w:color="auto"/>
              </w:divBdr>
              <w:divsChild>
                <w:div w:id="1184519754">
                  <w:marLeft w:val="0"/>
                  <w:marRight w:val="0"/>
                  <w:marTop w:val="0"/>
                  <w:marBottom w:val="0"/>
                  <w:divBdr>
                    <w:top w:val="none" w:sz="0" w:space="0" w:color="auto"/>
                    <w:left w:val="none" w:sz="0" w:space="0" w:color="auto"/>
                    <w:bottom w:val="none" w:sz="0" w:space="0" w:color="auto"/>
                    <w:right w:val="none" w:sz="0" w:space="0" w:color="auto"/>
                  </w:divBdr>
                  <w:divsChild>
                    <w:div w:id="375547586">
                      <w:marLeft w:val="0"/>
                      <w:marRight w:val="0"/>
                      <w:marTop w:val="0"/>
                      <w:marBottom w:val="0"/>
                      <w:divBdr>
                        <w:top w:val="none" w:sz="0" w:space="0" w:color="auto"/>
                        <w:left w:val="none" w:sz="0" w:space="0" w:color="auto"/>
                        <w:bottom w:val="none" w:sz="0" w:space="0" w:color="auto"/>
                        <w:right w:val="none" w:sz="0" w:space="0" w:color="auto"/>
                      </w:divBdr>
                      <w:divsChild>
                        <w:div w:id="326980551">
                          <w:marLeft w:val="0"/>
                          <w:marRight w:val="0"/>
                          <w:marTop w:val="0"/>
                          <w:marBottom w:val="0"/>
                          <w:divBdr>
                            <w:top w:val="none" w:sz="0" w:space="0" w:color="auto"/>
                            <w:left w:val="none" w:sz="0" w:space="0" w:color="auto"/>
                            <w:bottom w:val="none" w:sz="0" w:space="0" w:color="auto"/>
                            <w:right w:val="none" w:sz="0" w:space="0" w:color="auto"/>
                          </w:divBdr>
                          <w:divsChild>
                            <w:div w:id="1468425520">
                              <w:marLeft w:val="0"/>
                              <w:marRight w:val="0"/>
                              <w:marTop w:val="0"/>
                              <w:marBottom w:val="0"/>
                              <w:divBdr>
                                <w:top w:val="none" w:sz="0" w:space="0" w:color="auto"/>
                                <w:left w:val="none" w:sz="0" w:space="0" w:color="auto"/>
                                <w:bottom w:val="none" w:sz="0" w:space="0" w:color="auto"/>
                                <w:right w:val="none" w:sz="0" w:space="0" w:color="auto"/>
                              </w:divBdr>
                              <w:divsChild>
                                <w:div w:id="1712801706">
                                  <w:marLeft w:val="0"/>
                                  <w:marRight w:val="0"/>
                                  <w:marTop w:val="0"/>
                                  <w:marBottom w:val="0"/>
                                  <w:divBdr>
                                    <w:top w:val="none" w:sz="0" w:space="0" w:color="auto"/>
                                    <w:left w:val="none" w:sz="0" w:space="0" w:color="auto"/>
                                    <w:bottom w:val="none" w:sz="0" w:space="0" w:color="auto"/>
                                    <w:right w:val="none" w:sz="0" w:space="0" w:color="auto"/>
                                  </w:divBdr>
                                </w:div>
                                <w:div w:id="18337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618229">
      <w:bodyDiv w:val="1"/>
      <w:marLeft w:val="0"/>
      <w:marRight w:val="0"/>
      <w:marTop w:val="0"/>
      <w:marBottom w:val="0"/>
      <w:divBdr>
        <w:top w:val="none" w:sz="0" w:space="0" w:color="auto"/>
        <w:left w:val="none" w:sz="0" w:space="0" w:color="auto"/>
        <w:bottom w:val="none" w:sz="0" w:space="0" w:color="auto"/>
        <w:right w:val="none" w:sz="0" w:space="0" w:color="auto"/>
      </w:divBdr>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23996484">
      <w:bodyDiv w:val="1"/>
      <w:marLeft w:val="0"/>
      <w:marRight w:val="0"/>
      <w:marTop w:val="0"/>
      <w:marBottom w:val="0"/>
      <w:divBdr>
        <w:top w:val="none" w:sz="0" w:space="0" w:color="auto"/>
        <w:left w:val="none" w:sz="0" w:space="0" w:color="auto"/>
        <w:bottom w:val="none" w:sz="0" w:space="0" w:color="auto"/>
        <w:right w:val="none" w:sz="0" w:space="0" w:color="auto"/>
      </w:divBdr>
    </w:div>
    <w:div w:id="930162507">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1959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0818901">
      <w:bodyDiv w:val="1"/>
      <w:marLeft w:val="0"/>
      <w:marRight w:val="0"/>
      <w:marTop w:val="0"/>
      <w:marBottom w:val="0"/>
      <w:divBdr>
        <w:top w:val="none" w:sz="0" w:space="0" w:color="auto"/>
        <w:left w:val="none" w:sz="0" w:space="0" w:color="auto"/>
        <w:bottom w:val="none" w:sz="0" w:space="0" w:color="auto"/>
        <w:right w:val="none" w:sz="0" w:space="0" w:color="auto"/>
      </w:divBdr>
    </w:div>
    <w:div w:id="951478835">
      <w:bodyDiv w:val="1"/>
      <w:marLeft w:val="0"/>
      <w:marRight w:val="0"/>
      <w:marTop w:val="0"/>
      <w:marBottom w:val="0"/>
      <w:divBdr>
        <w:top w:val="none" w:sz="0" w:space="0" w:color="auto"/>
        <w:left w:val="none" w:sz="0" w:space="0" w:color="auto"/>
        <w:bottom w:val="none" w:sz="0" w:space="0" w:color="auto"/>
        <w:right w:val="none" w:sz="0" w:space="0" w:color="auto"/>
      </w:divBdr>
    </w:div>
    <w:div w:id="956444289">
      <w:bodyDiv w:val="1"/>
      <w:marLeft w:val="0"/>
      <w:marRight w:val="0"/>
      <w:marTop w:val="0"/>
      <w:marBottom w:val="0"/>
      <w:divBdr>
        <w:top w:val="none" w:sz="0" w:space="0" w:color="auto"/>
        <w:left w:val="none" w:sz="0" w:space="0" w:color="auto"/>
        <w:bottom w:val="none" w:sz="0" w:space="0" w:color="auto"/>
        <w:right w:val="none" w:sz="0" w:space="0" w:color="auto"/>
      </w:divBdr>
      <w:divsChild>
        <w:div w:id="1129054253">
          <w:marLeft w:val="0"/>
          <w:marRight w:val="0"/>
          <w:marTop w:val="0"/>
          <w:marBottom w:val="0"/>
          <w:divBdr>
            <w:top w:val="none" w:sz="0" w:space="0" w:color="auto"/>
            <w:left w:val="none" w:sz="0" w:space="0" w:color="auto"/>
            <w:bottom w:val="none" w:sz="0" w:space="0" w:color="auto"/>
            <w:right w:val="none" w:sz="0" w:space="0" w:color="auto"/>
          </w:divBdr>
          <w:divsChild>
            <w:div w:id="1617638122">
              <w:marLeft w:val="0"/>
              <w:marRight w:val="0"/>
              <w:marTop w:val="0"/>
              <w:marBottom w:val="0"/>
              <w:divBdr>
                <w:top w:val="none" w:sz="0" w:space="0" w:color="auto"/>
                <w:left w:val="none" w:sz="0" w:space="0" w:color="auto"/>
                <w:bottom w:val="none" w:sz="0" w:space="0" w:color="auto"/>
                <w:right w:val="none" w:sz="0" w:space="0" w:color="auto"/>
              </w:divBdr>
              <w:divsChild>
                <w:div w:id="460415406">
                  <w:marLeft w:val="0"/>
                  <w:marRight w:val="0"/>
                  <w:marTop w:val="0"/>
                  <w:marBottom w:val="0"/>
                  <w:divBdr>
                    <w:top w:val="none" w:sz="0" w:space="0" w:color="auto"/>
                    <w:left w:val="none" w:sz="0" w:space="0" w:color="auto"/>
                    <w:bottom w:val="none" w:sz="0" w:space="0" w:color="auto"/>
                    <w:right w:val="none" w:sz="0" w:space="0" w:color="auto"/>
                  </w:divBdr>
                </w:div>
                <w:div w:id="20210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7808">
      <w:bodyDiv w:val="1"/>
      <w:marLeft w:val="0"/>
      <w:marRight w:val="0"/>
      <w:marTop w:val="0"/>
      <w:marBottom w:val="0"/>
      <w:divBdr>
        <w:top w:val="none" w:sz="0" w:space="0" w:color="auto"/>
        <w:left w:val="none" w:sz="0" w:space="0" w:color="auto"/>
        <w:bottom w:val="none" w:sz="0" w:space="0" w:color="auto"/>
        <w:right w:val="none" w:sz="0" w:space="0" w:color="auto"/>
      </w:divBdr>
    </w:div>
    <w:div w:id="968777668">
      <w:bodyDiv w:val="1"/>
      <w:marLeft w:val="0"/>
      <w:marRight w:val="0"/>
      <w:marTop w:val="0"/>
      <w:marBottom w:val="0"/>
      <w:divBdr>
        <w:top w:val="none" w:sz="0" w:space="0" w:color="auto"/>
        <w:left w:val="none" w:sz="0" w:space="0" w:color="auto"/>
        <w:bottom w:val="none" w:sz="0" w:space="0" w:color="auto"/>
        <w:right w:val="none" w:sz="0" w:space="0" w:color="auto"/>
      </w:divBdr>
    </w:div>
    <w:div w:id="969820222">
      <w:bodyDiv w:val="1"/>
      <w:marLeft w:val="0"/>
      <w:marRight w:val="0"/>
      <w:marTop w:val="0"/>
      <w:marBottom w:val="0"/>
      <w:divBdr>
        <w:top w:val="none" w:sz="0" w:space="0" w:color="auto"/>
        <w:left w:val="none" w:sz="0" w:space="0" w:color="auto"/>
        <w:bottom w:val="none" w:sz="0" w:space="0" w:color="auto"/>
        <w:right w:val="none" w:sz="0" w:space="0" w:color="auto"/>
      </w:divBdr>
    </w:div>
    <w:div w:id="969898671">
      <w:bodyDiv w:val="1"/>
      <w:marLeft w:val="0"/>
      <w:marRight w:val="0"/>
      <w:marTop w:val="0"/>
      <w:marBottom w:val="0"/>
      <w:divBdr>
        <w:top w:val="none" w:sz="0" w:space="0" w:color="auto"/>
        <w:left w:val="none" w:sz="0" w:space="0" w:color="auto"/>
        <w:bottom w:val="none" w:sz="0" w:space="0" w:color="auto"/>
        <w:right w:val="none" w:sz="0" w:space="0" w:color="auto"/>
      </w:divBdr>
    </w:div>
    <w:div w:id="972101534">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63689">
      <w:bodyDiv w:val="1"/>
      <w:marLeft w:val="0"/>
      <w:marRight w:val="0"/>
      <w:marTop w:val="0"/>
      <w:marBottom w:val="0"/>
      <w:divBdr>
        <w:top w:val="none" w:sz="0" w:space="0" w:color="auto"/>
        <w:left w:val="none" w:sz="0" w:space="0" w:color="auto"/>
        <w:bottom w:val="none" w:sz="0" w:space="0" w:color="auto"/>
        <w:right w:val="none" w:sz="0" w:space="0" w:color="auto"/>
      </w:divBdr>
      <w:divsChild>
        <w:div w:id="273095270">
          <w:marLeft w:val="0"/>
          <w:marRight w:val="0"/>
          <w:marTop w:val="0"/>
          <w:marBottom w:val="0"/>
          <w:divBdr>
            <w:top w:val="none" w:sz="0" w:space="0" w:color="auto"/>
            <w:left w:val="none" w:sz="0" w:space="0" w:color="auto"/>
            <w:bottom w:val="none" w:sz="0" w:space="0" w:color="auto"/>
            <w:right w:val="none" w:sz="0" w:space="0" w:color="auto"/>
          </w:divBdr>
          <w:divsChild>
            <w:div w:id="114057206">
              <w:marLeft w:val="0"/>
              <w:marRight w:val="0"/>
              <w:marTop w:val="0"/>
              <w:marBottom w:val="0"/>
              <w:divBdr>
                <w:top w:val="none" w:sz="0" w:space="0" w:color="auto"/>
                <w:left w:val="none" w:sz="0" w:space="0" w:color="auto"/>
                <w:bottom w:val="none" w:sz="0" w:space="0" w:color="auto"/>
                <w:right w:val="none" w:sz="0" w:space="0" w:color="auto"/>
              </w:divBdr>
              <w:divsChild>
                <w:div w:id="160898047">
                  <w:marLeft w:val="0"/>
                  <w:marRight w:val="0"/>
                  <w:marTop w:val="0"/>
                  <w:marBottom w:val="0"/>
                  <w:divBdr>
                    <w:top w:val="none" w:sz="0" w:space="0" w:color="auto"/>
                    <w:left w:val="none" w:sz="0" w:space="0" w:color="auto"/>
                    <w:bottom w:val="none" w:sz="0" w:space="0" w:color="auto"/>
                    <w:right w:val="none" w:sz="0" w:space="0" w:color="auto"/>
                  </w:divBdr>
                  <w:divsChild>
                    <w:div w:id="19333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0600041">
      <w:bodyDiv w:val="1"/>
      <w:marLeft w:val="0"/>
      <w:marRight w:val="0"/>
      <w:marTop w:val="0"/>
      <w:marBottom w:val="0"/>
      <w:divBdr>
        <w:top w:val="none" w:sz="0" w:space="0" w:color="auto"/>
        <w:left w:val="none" w:sz="0" w:space="0" w:color="auto"/>
        <w:bottom w:val="none" w:sz="0" w:space="0" w:color="auto"/>
        <w:right w:val="none" w:sz="0" w:space="0" w:color="auto"/>
      </w:divBdr>
    </w:div>
    <w:div w:id="991061371">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1001661868">
      <w:bodyDiv w:val="1"/>
      <w:marLeft w:val="0"/>
      <w:marRight w:val="0"/>
      <w:marTop w:val="0"/>
      <w:marBottom w:val="0"/>
      <w:divBdr>
        <w:top w:val="none" w:sz="0" w:space="0" w:color="auto"/>
        <w:left w:val="none" w:sz="0" w:space="0" w:color="auto"/>
        <w:bottom w:val="none" w:sz="0" w:space="0" w:color="auto"/>
        <w:right w:val="none" w:sz="0" w:space="0" w:color="auto"/>
      </w:divBdr>
    </w:div>
    <w:div w:id="1001926538">
      <w:bodyDiv w:val="1"/>
      <w:marLeft w:val="0"/>
      <w:marRight w:val="0"/>
      <w:marTop w:val="0"/>
      <w:marBottom w:val="0"/>
      <w:divBdr>
        <w:top w:val="none" w:sz="0" w:space="0" w:color="auto"/>
        <w:left w:val="none" w:sz="0" w:space="0" w:color="auto"/>
        <w:bottom w:val="none" w:sz="0" w:space="0" w:color="auto"/>
        <w:right w:val="none" w:sz="0" w:space="0" w:color="auto"/>
      </w:divBdr>
    </w:div>
    <w:div w:id="1004208171">
      <w:bodyDiv w:val="1"/>
      <w:marLeft w:val="0"/>
      <w:marRight w:val="0"/>
      <w:marTop w:val="0"/>
      <w:marBottom w:val="0"/>
      <w:divBdr>
        <w:top w:val="none" w:sz="0" w:space="0" w:color="auto"/>
        <w:left w:val="none" w:sz="0" w:space="0" w:color="auto"/>
        <w:bottom w:val="none" w:sz="0" w:space="0" w:color="auto"/>
        <w:right w:val="none" w:sz="0" w:space="0" w:color="auto"/>
      </w:divBdr>
    </w:div>
    <w:div w:id="1008556913">
      <w:bodyDiv w:val="1"/>
      <w:marLeft w:val="0"/>
      <w:marRight w:val="0"/>
      <w:marTop w:val="0"/>
      <w:marBottom w:val="0"/>
      <w:divBdr>
        <w:top w:val="none" w:sz="0" w:space="0" w:color="auto"/>
        <w:left w:val="none" w:sz="0" w:space="0" w:color="auto"/>
        <w:bottom w:val="none" w:sz="0" w:space="0" w:color="auto"/>
        <w:right w:val="none" w:sz="0" w:space="0" w:color="auto"/>
      </w:divBdr>
      <w:divsChild>
        <w:div w:id="363142785">
          <w:marLeft w:val="0"/>
          <w:marRight w:val="0"/>
          <w:marTop w:val="0"/>
          <w:marBottom w:val="0"/>
          <w:divBdr>
            <w:top w:val="none" w:sz="0" w:space="0" w:color="auto"/>
            <w:left w:val="none" w:sz="0" w:space="0" w:color="auto"/>
            <w:bottom w:val="none" w:sz="0" w:space="0" w:color="auto"/>
            <w:right w:val="none" w:sz="0" w:space="0" w:color="auto"/>
          </w:divBdr>
          <w:divsChild>
            <w:div w:id="760226876">
              <w:marLeft w:val="0"/>
              <w:marRight w:val="0"/>
              <w:marTop w:val="0"/>
              <w:marBottom w:val="0"/>
              <w:divBdr>
                <w:top w:val="none" w:sz="0" w:space="0" w:color="auto"/>
                <w:left w:val="none" w:sz="0" w:space="0" w:color="auto"/>
                <w:bottom w:val="none" w:sz="0" w:space="0" w:color="auto"/>
                <w:right w:val="none" w:sz="0" w:space="0" w:color="auto"/>
              </w:divBdr>
              <w:divsChild>
                <w:div w:id="1481537812">
                  <w:marLeft w:val="0"/>
                  <w:marRight w:val="0"/>
                  <w:marTop w:val="0"/>
                  <w:marBottom w:val="0"/>
                  <w:divBdr>
                    <w:top w:val="none" w:sz="0" w:space="0" w:color="auto"/>
                    <w:left w:val="none" w:sz="0" w:space="0" w:color="auto"/>
                    <w:bottom w:val="none" w:sz="0" w:space="0" w:color="auto"/>
                    <w:right w:val="none" w:sz="0" w:space="0" w:color="auto"/>
                  </w:divBdr>
                  <w:divsChild>
                    <w:div w:id="14969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148050">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19624290">
      <w:bodyDiv w:val="1"/>
      <w:marLeft w:val="0"/>
      <w:marRight w:val="0"/>
      <w:marTop w:val="0"/>
      <w:marBottom w:val="0"/>
      <w:divBdr>
        <w:top w:val="none" w:sz="0" w:space="0" w:color="auto"/>
        <w:left w:val="none" w:sz="0" w:space="0" w:color="auto"/>
        <w:bottom w:val="none" w:sz="0" w:space="0" w:color="auto"/>
        <w:right w:val="none" w:sz="0" w:space="0" w:color="auto"/>
      </w:divBdr>
    </w:div>
    <w:div w:id="1019962853">
      <w:bodyDiv w:val="1"/>
      <w:marLeft w:val="0"/>
      <w:marRight w:val="0"/>
      <w:marTop w:val="0"/>
      <w:marBottom w:val="0"/>
      <w:divBdr>
        <w:top w:val="none" w:sz="0" w:space="0" w:color="auto"/>
        <w:left w:val="none" w:sz="0" w:space="0" w:color="auto"/>
        <w:bottom w:val="none" w:sz="0" w:space="0" w:color="auto"/>
        <w:right w:val="none" w:sz="0" w:space="0" w:color="auto"/>
      </w:divBdr>
      <w:divsChild>
        <w:div w:id="1912110585">
          <w:marLeft w:val="0"/>
          <w:marRight w:val="0"/>
          <w:marTop w:val="0"/>
          <w:marBottom w:val="0"/>
          <w:divBdr>
            <w:top w:val="none" w:sz="0" w:space="0" w:color="auto"/>
            <w:left w:val="none" w:sz="0" w:space="0" w:color="auto"/>
            <w:bottom w:val="none" w:sz="0" w:space="0" w:color="auto"/>
            <w:right w:val="none" w:sz="0" w:space="0" w:color="auto"/>
          </w:divBdr>
        </w:div>
        <w:div w:id="890650320">
          <w:marLeft w:val="-348"/>
          <w:marRight w:val="-348"/>
          <w:marTop w:val="0"/>
          <w:marBottom w:val="0"/>
          <w:divBdr>
            <w:top w:val="none" w:sz="0" w:space="0" w:color="auto"/>
            <w:left w:val="none" w:sz="0" w:space="0" w:color="auto"/>
            <w:bottom w:val="none" w:sz="0" w:space="0" w:color="auto"/>
            <w:right w:val="none" w:sz="0" w:space="0" w:color="auto"/>
          </w:divBdr>
          <w:divsChild>
            <w:div w:id="1280339220">
              <w:marLeft w:val="0"/>
              <w:marRight w:val="0"/>
              <w:marTop w:val="0"/>
              <w:marBottom w:val="300"/>
              <w:divBdr>
                <w:top w:val="none" w:sz="0" w:space="0" w:color="auto"/>
                <w:left w:val="none" w:sz="0" w:space="0" w:color="auto"/>
                <w:bottom w:val="none" w:sz="0" w:space="0" w:color="auto"/>
                <w:right w:val="none" w:sz="0" w:space="0" w:color="auto"/>
              </w:divBdr>
              <w:divsChild>
                <w:div w:id="1667126370">
                  <w:marLeft w:val="347"/>
                  <w:marRight w:val="347"/>
                  <w:marTop w:val="0"/>
                  <w:marBottom w:val="0"/>
                  <w:divBdr>
                    <w:top w:val="none" w:sz="0" w:space="0" w:color="auto"/>
                    <w:left w:val="none" w:sz="0" w:space="0" w:color="auto"/>
                    <w:bottom w:val="none" w:sz="0" w:space="0" w:color="auto"/>
                    <w:right w:val="none" w:sz="0" w:space="0" w:color="auto"/>
                  </w:divBdr>
                </w:div>
              </w:divsChild>
            </w:div>
          </w:divsChild>
        </w:div>
      </w:divsChild>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3702115">
      <w:bodyDiv w:val="1"/>
      <w:marLeft w:val="0"/>
      <w:marRight w:val="0"/>
      <w:marTop w:val="0"/>
      <w:marBottom w:val="0"/>
      <w:divBdr>
        <w:top w:val="none" w:sz="0" w:space="0" w:color="auto"/>
        <w:left w:val="none" w:sz="0" w:space="0" w:color="auto"/>
        <w:bottom w:val="none" w:sz="0" w:space="0" w:color="auto"/>
        <w:right w:val="none" w:sz="0" w:space="0" w:color="auto"/>
      </w:divBdr>
    </w:div>
    <w:div w:id="1029405954">
      <w:bodyDiv w:val="1"/>
      <w:marLeft w:val="0"/>
      <w:marRight w:val="0"/>
      <w:marTop w:val="0"/>
      <w:marBottom w:val="0"/>
      <w:divBdr>
        <w:top w:val="none" w:sz="0" w:space="0" w:color="auto"/>
        <w:left w:val="none" w:sz="0" w:space="0" w:color="auto"/>
        <w:bottom w:val="none" w:sz="0" w:space="0" w:color="auto"/>
        <w:right w:val="none" w:sz="0" w:space="0" w:color="auto"/>
      </w:divBdr>
    </w:div>
    <w:div w:id="1034774163">
      <w:bodyDiv w:val="1"/>
      <w:marLeft w:val="0"/>
      <w:marRight w:val="0"/>
      <w:marTop w:val="0"/>
      <w:marBottom w:val="0"/>
      <w:divBdr>
        <w:top w:val="none" w:sz="0" w:space="0" w:color="auto"/>
        <w:left w:val="none" w:sz="0" w:space="0" w:color="auto"/>
        <w:bottom w:val="none" w:sz="0" w:space="0" w:color="auto"/>
        <w:right w:val="none" w:sz="0" w:space="0" w:color="auto"/>
      </w:divBdr>
    </w:div>
    <w:div w:id="1038549702">
      <w:bodyDiv w:val="1"/>
      <w:marLeft w:val="0"/>
      <w:marRight w:val="0"/>
      <w:marTop w:val="0"/>
      <w:marBottom w:val="0"/>
      <w:divBdr>
        <w:top w:val="none" w:sz="0" w:space="0" w:color="auto"/>
        <w:left w:val="none" w:sz="0" w:space="0" w:color="auto"/>
        <w:bottom w:val="none" w:sz="0" w:space="0" w:color="auto"/>
        <w:right w:val="none" w:sz="0" w:space="0" w:color="auto"/>
      </w:divBdr>
    </w:div>
    <w:div w:id="1042359968">
      <w:bodyDiv w:val="1"/>
      <w:marLeft w:val="0"/>
      <w:marRight w:val="0"/>
      <w:marTop w:val="0"/>
      <w:marBottom w:val="0"/>
      <w:divBdr>
        <w:top w:val="none" w:sz="0" w:space="0" w:color="auto"/>
        <w:left w:val="none" w:sz="0" w:space="0" w:color="auto"/>
        <w:bottom w:val="none" w:sz="0" w:space="0" w:color="auto"/>
        <w:right w:val="none" w:sz="0" w:space="0" w:color="auto"/>
      </w:divBdr>
    </w:div>
    <w:div w:id="1043211343">
      <w:bodyDiv w:val="1"/>
      <w:marLeft w:val="0"/>
      <w:marRight w:val="0"/>
      <w:marTop w:val="0"/>
      <w:marBottom w:val="0"/>
      <w:divBdr>
        <w:top w:val="none" w:sz="0" w:space="0" w:color="auto"/>
        <w:left w:val="none" w:sz="0" w:space="0" w:color="auto"/>
        <w:bottom w:val="none" w:sz="0" w:space="0" w:color="auto"/>
        <w:right w:val="none" w:sz="0" w:space="0" w:color="auto"/>
      </w:divBdr>
    </w:div>
    <w:div w:id="1043554259">
      <w:bodyDiv w:val="1"/>
      <w:marLeft w:val="0"/>
      <w:marRight w:val="0"/>
      <w:marTop w:val="0"/>
      <w:marBottom w:val="0"/>
      <w:divBdr>
        <w:top w:val="none" w:sz="0" w:space="0" w:color="auto"/>
        <w:left w:val="none" w:sz="0" w:space="0" w:color="auto"/>
        <w:bottom w:val="none" w:sz="0" w:space="0" w:color="auto"/>
        <w:right w:val="none" w:sz="0" w:space="0" w:color="auto"/>
      </w:divBdr>
    </w:div>
    <w:div w:id="1049113708">
      <w:bodyDiv w:val="1"/>
      <w:marLeft w:val="0"/>
      <w:marRight w:val="0"/>
      <w:marTop w:val="0"/>
      <w:marBottom w:val="0"/>
      <w:divBdr>
        <w:top w:val="none" w:sz="0" w:space="0" w:color="auto"/>
        <w:left w:val="none" w:sz="0" w:space="0" w:color="auto"/>
        <w:bottom w:val="none" w:sz="0" w:space="0" w:color="auto"/>
        <w:right w:val="none" w:sz="0" w:space="0" w:color="auto"/>
      </w:divBdr>
    </w:div>
    <w:div w:id="1052457893">
      <w:bodyDiv w:val="1"/>
      <w:marLeft w:val="0"/>
      <w:marRight w:val="0"/>
      <w:marTop w:val="0"/>
      <w:marBottom w:val="0"/>
      <w:divBdr>
        <w:top w:val="none" w:sz="0" w:space="0" w:color="auto"/>
        <w:left w:val="none" w:sz="0" w:space="0" w:color="auto"/>
        <w:bottom w:val="none" w:sz="0" w:space="0" w:color="auto"/>
        <w:right w:val="none" w:sz="0" w:space="0" w:color="auto"/>
      </w:divBdr>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3850960">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6638">
      <w:bodyDiv w:val="1"/>
      <w:marLeft w:val="0"/>
      <w:marRight w:val="0"/>
      <w:marTop w:val="0"/>
      <w:marBottom w:val="0"/>
      <w:divBdr>
        <w:top w:val="none" w:sz="0" w:space="0" w:color="auto"/>
        <w:left w:val="none" w:sz="0" w:space="0" w:color="auto"/>
        <w:bottom w:val="none" w:sz="0" w:space="0" w:color="auto"/>
        <w:right w:val="none" w:sz="0" w:space="0" w:color="auto"/>
      </w:divBdr>
    </w:div>
    <w:div w:id="1079907757">
      <w:bodyDiv w:val="1"/>
      <w:marLeft w:val="0"/>
      <w:marRight w:val="0"/>
      <w:marTop w:val="0"/>
      <w:marBottom w:val="0"/>
      <w:divBdr>
        <w:top w:val="none" w:sz="0" w:space="0" w:color="auto"/>
        <w:left w:val="none" w:sz="0" w:space="0" w:color="auto"/>
        <w:bottom w:val="none" w:sz="0" w:space="0" w:color="auto"/>
        <w:right w:val="none" w:sz="0" w:space="0" w:color="auto"/>
      </w:divBdr>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4957013">
      <w:bodyDiv w:val="1"/>
      <w:marLeft w:val="0"/>
      <w:marRight w:val="0"/>
      <w:marTop w:val="0"/>
      <w:marBottom w:val="0"/>
      <w:divBdr>
        <w:top w:val="none" w:sz="0" w:space="0" w:color="auto"/>
        <w:left w:val="none" w:sz="0" w:space="0" w:color="auto"/>
        <w:bottom w:val="none" w:sz="0" w:space="0" w:color="auto"/>
        <w:right w:val="none" w:sz="0" w:space="0" w:color="auto"/>
      </w:divBdr>
    </w:div>
    <w:div w:id="1088430684">
      <w:bodyDiv w:val="1"/>
      <w:marLeft w:val="0"/>
      <w:marRight w:val="0"/>
      <w:marTop w:val="0"/>
      <w:marBottom w:val="0"/>
      <w:divBdr>
        <w:top w:val="none" w:sz="0" w:space="0" w:color="auto"/>
        <w:left w:val="none" w:sz="0" w:space="0" w:color="auto"/>
        <w:bottom w:val="none" w:sz="0" w:space="0" w:color="auto"/>
        <w:right w:val="none" w:sz="0" w:space="0" w:color="auto"/>
      </w:divBdr>
    </w:div>
    <w:div w:id="1090541192">
      <w:bodyDiv w:val="1"/>
      <w:marLeft w:val="0"/>
      <w:marRight w:val="0"/>
      <w:marTop w:val="0"/>
      <w:marBottom w:val="0"/>
      <w:divBdr>
        <w:top w:val="none" w:sz="0" w:space="0" w:color="auto"/>
        <w:left w:val="none" w:sz="0" w:space="0" w:color="auto"/>
        <w:bottom w:val="none" w:sz="0" w:space="0" w:color="auto"/>
        <w:right w:val="none" w:sz="0" w:space="0" w:color="auto"/>
      </w:divBdr>
      <w:divsChild>
        <w:div w:id="678969567">
          <w:marLeft w:val="0"/>
          <w:marRight w:val="0"/>
          <w:marTop w:val="0"/>
          <w:marBottom w:val="0"/>
          <w:divBdr>
            <w:top w:val="none" w:sz="0" w:space="0" w:color="auto"/>
            <w:left w:val="none" w:sz="0" w:space="0" w:color="auto"/>
            <w:bottom w:val="none" w:sz="0" w:space="0" w:color="auto"/>
            <w:right w:val="none" w:sz="0" w:space="0" w:color="auto"/>
          </w:divBdr>
          <w:divsChild>
            <w:div w:id="172886568">
              <w:marLeft w:val="0"/>
              <w:marRight w:val="0"/>
              <w:marTop w:val="0"/>
              <w:marBottom w:val="0"/>
              <w:divBdr>
                <w:top w:val="none" w:sz="0" w:space="0" w:color="auto"/>
                <w:left w:val="none" w:sz="0" w:space="0" w:color="auto"/>
                <w:bottom w:val="none" w:sz="0" w:space="0" w:color="auto"/>
                <w:right w:val="none" w:sz="0" w:space="0" w:color="auto"/>
              </w:divBdr>
              <w:divsChild>
                <w:div w:id="237904758">
                  <w:marLeft w:val="0"/>
                  <w:marRight w:val="0"/>
                  <w:marTop w:val="0"/>
                  <w:marBottom w:val="0"/>
                  <w:divBdr>
                    <w:top w:val="none" w:sz="0" w:space="0" w:color="auto"/>
                    <w:left w:val="none" w:sz="0" w:space="0" w:color="auto"/>
                    <w:bottom w:val="none" w:sz="0" w:space="0" w:color="auto"/>
                    <w:right w:val="none" w:sz="0" w:space="0" w:color="auto"/>
                  </w:divBdr>
                  <w:divsChild>
                    <w:div w:id="2620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383477">
      <w:bodyDiv w:val="1"/>
      <w:marLeft w:val="0"/>
      <w:marRight w:val="0"/>
      <w:marTop w:val="0"/>
      <w:marBottom w:val="0"/>
      <w:divBdr>
        <w:top w:val="none" w:sz="0" w:space="0" w:color="auto"/>
        <w:left w:val="none" w:sz="0" w:space="0" w:color="auto"/>
        <w:bottom w:val="none" w:sz="0" w:space="0" w:color="auto"/>
        <w:right w:val="none" w:sz="0" w:space="0" w:color="auto"/>
      </w:divBdr>
      <w:divsChild>
        <w:div w:id="661592141">
          <w:marLeft w:val="0"/>
          <w:marRight w:val="0"/>
          <w:marTop w:val="0"/>
          <w:marBottom w:val="0"/>
          <w:divBdr>
            <w:top w:val="none" w:sz="0" w:space="0" w:color="auto"/>
            <w:left w:val="none" w:sz="0" w:space="0" w:color="auto"/>
            <w:bottom w:val="none" w:sz="0" w:space="0" w:color="auto"/>
            <w:right w:val="none" w:sz="0" w:space="0" w:color="auto"/>
          </w:divBdr>
          <w:divsChild>
            <w:div w:id="2063477083">
              <w:marLeft w:val="0"/>
              <w:marRight w:val="0"/>
              <w:marTop w:val="0"/>
              <w:marBottom w:val="0"/>
              <w:divBdr>
                <w:top w:val="none" w:sz="0" w:space="0" w:color="auto"/>
                <w:left w:val="none" w:sz="0" w:space="0" w:color="auto"/>
                <w:bottom w:val="none" w:sz="0" w:space="0" w:color="auto"/>
                <w:right w:val="none" w:sz="0" w:space="0" w:color="auto"/>
              </w:divBdr>
            </w:div>
          </w:divsChild>
        </w:div>
        <w:div w:id="1485510222">
          <w:marLeft w:val="0"/>
          <w:marRight w:val="0"/>
          <w:marTop w:val="0"/>
          <w:marBottom w:val="0"/>
          <w:divBdr>
            <w:top w:val="none" w:sz="0" w:space="0" w:color="auto"/>
            <w:left w:val="none" w:sz="0" w:space="0" w:color="auto"/>
            <w:bottom w:val="none" w:sz="0" w:space="0" w:color="auto"/>
            <w:right w:val="none" w:sz="0" w:space="0" w:color="auto"/>
          </w:divBdr>
          <w:divsChild>
            <w:div w:id="608855009">
              <w:marLeft w:val="0"/>
              <w:marRight w:val="0"/>
              <w:marTop w:val="0"/>
              <w:marBottom w:val="0"/>
              <w:divBdr>
                <w:top w:val="single" w:sz="6" w:space="0" w:color="0A0730"/>
                <w:left w:val="none" w:sz="0" w:space="0" w:color="auto"/>
                <w:bottom w:val="single" w:sz="6" w:space="0" w:color="0A0730"/>
                <w:right w:val="none" w:sz="0" w:space="0" w:color="auto"/>
              </w:divBdr>
              <w:divsChild>
                <w:div w:id="12580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0705505">
      <w:bodyDiv w:val="1"/>
      <w:marLeft w:val="0"/>
      <w:marRight w:val="0"/>
      <w:marTop w:val="0"/>
      <w:marBottom w:val="0"/>
      <w:divBdr>
        <w:top w:val="none" w:sz="0" w:space="0" w:color="auto"/>
        <w:left w:val="none" w:sz="0" w:space="0" w:color="auto"/>
        <w:bottom w:val="none" w:sz="0" w:space="0" w:color="auto"/>
        <w:right w:val="none" w:sz="0" w:space="0" w:color="auto"/>
      </w:divBdr>
    </w:div>
    <w:div w:id="1115520404">
      <w:bodyDiv w:val="1"/>
      <w:marLeft w:val="0"/>
      <w:marRight w:val="0"/>
      <w:marTop w:val="0"/>
      <w:marBottom w:val="0"/>
      <w:divBdr>
        <w:top w:val="none" w:sz="0" w:space="0" w:color="auto"/>
        <w:left w:val="none" w:sz="0" w:space="0" w:color="auto"/>
        <w:bottom w:val="none" w:sz="0" w:space="0" w:color="auto"/>
        <w:right w:val="none" w:sz="0" w:space="0" w:color="auto"/>
      </w:divBdr>
    </w:div>
    <w:div w:id="1118336631">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44470766">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54369731">
      <w:bodyDiv w:val="1"/>
      <w:marLeft w:val="0"/>
      <w:marRight w:val="0"/>
      <w:marTop w:val="0"/>
      <w:marBottom w:val="0"/>
      <w:divBdr>
        <w:top w:val="none" w:sz="0" w:space="0" w:color="auto"/>
        <w:left w:val="none" w:sz="0" w:space="0" w:color="auto"/>
        <w:bottom w:val="none" w:sz="0" w:space="0" w:color="auto"/>
        <w:right w:val="none" w:sz="0" w:space="0" w:color="auto"/>
      </w:divBdr>
    </w:div>
    <w:div w:id="1158839254">
      <w:bodyDiv w:val="1"/>
      <w:marLeft w:val="0"/>
      <w:marRight w:val="0"/>
      <w:marTop w:val="0"/>
      <w:marBottom w:val="0"/>
      <w:divBdr>
        <w:top w:val="none" w:sz="0" w:space="0" w:color="auto"/>
        <w:left w:val="none" w:sz="0" w:space="0" w:color="auto"/>
        <w:bottom w:val="none" w:sz="0" w:space="0" w:color="auto"/>
        <w:right w:val="none" w:sz="0" w:space="0" w:color="auto"/>
      </w:divBdr>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3623893">
      <w:bodyDiv w:val="1"/>
      <w:marLeft w:val="0"/>
      <w:marRight w:val="0"/>
      <w:marTop w:val="0"/>
      <w:marBottom w:val="0"/>
      <w:divBdr>
        <w:top w:val="none" w:sz="0" w:space="0" w:color="auto"/>
        <w:left w:val="none" w:sz="0" w:space="0" w:color="auto"/>
        <w:bottom w:val="none" w:sz="0" w:space="0" w:color="auto"/>
        <w:right w:val="none" w:sz="0" w:space="0" w:color="auto"/>
      </w:divBdr>
      <w:divsChild>
        <w:div w:id="1421291098">
          <w:marLeft w:val="0"/>
          <w:marRight w:val="0"/>
          <w:marTop w:val="0"/>
          <w:marBottom w:val="0"/>
          <w:divBdr>
            <w:top w:val="none" w:sz="0" w:space="0" w:color="auto"/>
            <w:left w:val="none" w:sz="0" w:space="0" w:color="auto"/>
            <w:bottom w:val="none" w:sz="0" w:space="0" w:color="auto"/>
            <w:right w:val="none" w:sz="0" w:space="0" w:color="auto"/>
          </w:divBdr>
        </w:div>
      </w:divsChild>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3032179">
      <w:bodyDiv w:val="1"/>
      <w:marLeft w:val="0"/>
      <w:marRight w:val="0"/>
      <w:marTop w:val="0"/>
      <w:marBottom w:val="0"/>
      <w:divBdr>
        <w:top w:val="none" w:sz="0" w:space="0" w:color="auto"/>
        <w:left w:val="none" w:sz="0" w:space="0" w:color="auto"/>
        <w:bottom w:val="none" w:sz="0" w:space="0" w:color="auto"/>
        <w:right w:val="none" w:sz="0" w:space="0" w:color="auto"/>
      </w:divBdr>
      <w:divsChild>
        <w:div w:id="1727727775">
          <w:marLeft w:val="0"/>
          <w:marRight w:val="0"/>
          <w:marTop w:val="0"/>
          <w:marBottom w:val="0"/>
          <w:divBdr>
            <w:top w:val="none" w:sz="0" w:space="0" w:color="auto"/>
            <w:left w:val="none" w:sz="0" w:space="0" w:color="auto"/>
            <w:bottom w:val="none" w:sz="0" w:space="0" w:color="auto"/>
            <w:right w:val="none" w:sz="0" w:space="0" w:color="auto"/>
          </w:divBdr>
          <w:divsChild>
            <w:div w:id="1331719428">
              <w:marLeft w:val="0"/>
              <w:marRight w:val="0"/>
              <w:marTop w:val="0"/>
              <w:marBottom w:val="0"/>
              <w:divBdr>
                <w:top w:val="none" w:sz="0" w:space="0" w:color="auto"/>
                <w:left w:val="none" w:sz="0" w:space="0" w:color="auto"/>
                <w:bottom w:val="none" w:sz="0" w:space="0" w:color="auto"/>
                <w:right w:val="none" w:sz="0" w:space="0" w:color="auto"/>
              </w:divBdr>
              <w:divsChild>
                <w:div w:id="1237320983">
                  <w:marLeft w:val="0"/>
                  <w:marRight w:val="0"/>
                  <w:marTop w:val="0"/>
                  <w:marBottom w:val="0"/>
                  <w:divBdr>
                    <w:top w:val="none" w:sz="0" w:space="0" w:color="auto"/>
                    <w:left w:val="none" w:sz="0" w:space="0" w:color="auto"/>
                    <w:bottom w:val="none" w:sz="0" w:space="0" w:color="auto"/>
                    <w:right w:val="none" w:sz="0" w:space="0" w:color="auto"/>
                  </w:divBdr>
                  <w:divsChild>
                    <w:div w:id="1216425949">
                      <w:marLeft w:val="0"/>
                      <w:marRight w:val="0"/>
                      <w:marTop w:val="0"/>
                      <w:marBottom w:val="0"/>
                      <w:divBdr>
                        <w:top w:val="none" w:sz="0" w:space="0" w:color="auto"/>
                        <w:left w:val="none" w:sz="0" w:space="0" w:color="auto"/>
                        <w:bottom w:val="none" w:sz="0" w:space="0" w:color="auto"/>
                        <w:right w:val="none" w:sz="0" w:space="0" w:color="auto"/>
                      </w:divBdr>
                    </w:div>
                    <w:div w:id="1248340641">
                      <w:marLeft w:val="0"/>
                      <w:marRight w:val="0"/>
                      <w:marTop w:val="0"/>
                      <w:marBottom w:val="0"/>
                      <w:divBdr>
                        <w:top w:val="none" w:sz="0" w:space="0" w:color="auto"/>
                        <w:left w:val="none" w:sz="0" w:space="0" w:color="auto"/>
                        <w:bottom w:val="none" w:sz="0" w:space="0" w:color="auto"/>
                        <w:right w:val="none" w:sz="0" w:space="0" w:color="auto"/>
                      </w:divBdr>
                    </w:div>
                    <w:div w:id="2017922018">
                      <w:marLeft w:val="0"/>
                      <w:marRight w:val="0"/>
                      <w:marTop w:val="0"/>
                      <w:marBottom w:val="0"/>
                      <w:divBdr>
                        <w:top w:val="none" w:sz="0" w:space="0" w:color="auto"/>
                        <w:left w:val="none" w:sz="0" w:space="0" w:color="auto"/>
                        <w:bottom w:val="none" w:sz="0" w:space="0" w:color="auto"/>
                        <w:right w:val="none" w:sz="0" w:space="0" w:color="auto"/>
                      </w:divBdr>
                      <w:divsChild>
                        <w:div w:id="1935160784">
                          <w:marLeft w:val="0"/>
                          <w:marRight w:val="0"/>
                          <w:marTop w:val="0"/>
                          <w:marBottom w:val="0"/>
                          <w:divBdr>
                            <w:top w:val="none" w:sz="0" w:space="0" w:color="auto"/>
                            <w:left w:val="none" w:sz="0" w:space="0" w:color="auto"/>
                            <w:bottom w:val="none" w:sz="0" w:space="0" w:color="auto"/>
                            <w:right w:val="none" w:sz="0" w:space="0" w:color="auto"/>
                          </w:divBdr>
                        </w:div>
                      </w:divsChild>
                    </w:div>
                    <w:div w:id="301662780">
                      <w:marLeft w:val="0"/>
                      <w:marRight w:val="0"/>
                      <w:marTop w:val="0"/>
                      <w:marBottom w:val="0"/>
                      <w:divBdr>
                        <w:top w:val="none" w:sz="0" w:space="0" w:color="auto"/>
                        <w:left w:val="none" w:sz="0" w:space="0" w:color="auto"/>
                        <w:bottom w:val="none" w:sz="0" w:space="0" w:color="auto"/>
                        <w:right w:val="none" w:sz="0" w:space="0" w:color="auto"/>
                      </w:divBdr>
                      <w:divsChild>
                        <w:div w:id="1899632332">
                          <w:marLeft w:val="0"/>
                          <w:marRight w:val="0"/>
                          <w:marTop w:val="0"/>
                          <w:marBottom w:val="0"/>
                          <w:divBdr>
                            <w:top w:val="none" w:sz="0" w:space="0" w:color="auto"/>
                            <w:left w:val="none" w:sz="0" w:space="0" w:color="auto"/>
                            <w:bottom w:val="none" w:sz="0" w:space="0" w:color="auto"/>
                            <w:right w:val="none" w:sz="0" w:space="0" w:color="auto"/>
                          </w:divBdr>
                        </w:div>
                      </w:divsChild>
                    </w:div>
                    <w:div w:id="9548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7450">
      <w:bodyDiv w:val="1"/>
      <w:marLeft w:val="0"/>
      <w:marRight w:val="0"/>
      <w:marTop w:val="0"/>
      <w:marBottom w:val="0"/>
      <w:divBdr>
        <w:top w:val="none" w:sz="0" w:space="0" w:color="auto"/>
        <w:left w:val="none" w:sz="0" w:space="0" w:color="auto"/>
        <w:bottom w:val="none" w:sz="0" w:space="0" w:color="auto"/>
        <w:right w:val="none" w:sz="0" w:space="0" w:color="auto"/>
      </w:divBdr>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2953983">
      <w:bodyDiv w:val="1"/>
      <w:marLeft w:val="0"/>
      <w:marRight w:val="0"/>
      <w:marTop w:val="0"/>
      <w:marBottom w:val="0"/>
      <w:divBdr>
        <w:top w:val="none" w:sz="0" w:space="0" w:color="auto"/>
        <w:left w:val="none" w:sz="0" w:space="0" w:color="auto"/>
        <w:bottom w:val="none" w:sz="0" w:space="0" w:color="auto"/>
        <w:right w:val="none" w:sz="0" w:space="0" w:color="auto"/>
      </w:divBdr>
    </w:div>
    <w:div w:id="1195122005">
      <w:bodyDiv w:val="1"/>
      <w:marLeft w:val="0"/>
      <w:marRight w:val="0"/>
      <w:marTop w:val="0"/>
      <w:marBottom w:val="0"/>
      <w:divBdr>
        <w:top w:val="none" w:sz="0" w:space="0" w:color="auto"/>
        <w:left w:val="none" w:sz="0" w:space="0" w:color="auto"/>
        <w:bottom w:val="none" w:sz="0" w:space="0" w:color="auto"/>
        <w:right w:val="none" w:sz="0" w:space="0" w:color="auto"/>
      </w:divBdr>
    </w:div>
    <w:div w:id="1196190568">
      <w:bodyDiv w:val="1"/>
      <w:marLeft w:val="0"/>
      <w:marRight w:val="0"/>
      <w:marTop w:val="0"/>
      <w:marBottom w:val="0"/>
      <w:divBdr>
        <w:top w:val="none" w:sz="0" w:space="0" w:color="auto"/>
        <w:left w:val="none" w:sz="0" w:space="0" w:color="auto"/>
        <w:bottom w:val="none" w:sz="0" w:space="0" w:color="auto"/>
        <w:right w:val="none" w:sz="0" w:space="0" w:color="auto"/>
      </w:divBdr>
    </w:div>
    <w:div w:id="1198398793">
      <w:bodyDiv w:val="1"/>
      <w:marLeft w:val="0"/>
      <w:marRight w:val="0"/>
      <w:marTop w:val="0"/>
      <w:marBottom w:val="0"/>
      <w:divBdr>
        <w:top w:val="none" w:sz="0" w:space="0" w:color="auto"/>
        <w:left w:val="none" w:sz="0" w:space="0" w:color="auto"/>
        <w:bottom w:val="none" w:sz="0" w:space="0" w:color="auto"/>
        <w:right w:val="none" w:sz="0" w:space="0" w:color="auto"/>
      </w:divBdr>
    </w:div>
    <w:div w:id="1199313346">
      <w:bodyDiv w:val="1"/>
      <w:marLeft w:val="0"/>
      <w:marRight w:val="0"/>
      <w:marTop w:val="0"/>
      <w:marBottom w:val="0"/>
      <w:divBdr>
        <w:top w:val="none" w:sz="0" w:space="0" w:color="auto"/>
        <w:left w:val="none" w:sz="0" w:space="0" w:color="auto"/>
        <w:bottom w:val="none" w:sz="0" w:space="0" w:color="auto"/>
        <w:right w:val="none" w:sz="0" w:space="0" w:color="auto"/>
      </w:divBdr>
    </w:div>
    <w:div w:id="1201630327">
      <w:bodyDiv w:val="1"/>
      <w:marLeft w:val="0"/>
      <w:marRight w:val="0"/>
      <w:marTop w:val="0"/>
      <w:marBottom w:val="0"/>
      <w:divBdr>
        <w:top w:val="none" w:sz="0" w:space="0" w:color="auto"/>
        <w:left w:val="none" w:sz="0" w:space="0" w:color="auto"/>
        <w:bottom w:val="none" w:sz="0" w:space="0" w:color="auto"/>
        <w:right w:val="none" w:sz="0" w:space="0" w:color="auto"/>
      </w:divBdr>
    </w:div>
    <w:div w:id="1204948860">
      <w:bodyDiv w:val="1"/>
      <w:marLeft w:val="0"/>
      <w:marRight w:val="0"/>
      <w:marTop w:val="0"/>
      <w:marBottom w:val="0"/>
      <w:divBdr>
        <w:top w:val="none" w:sz="0" w:space="0" w:color="auto"/>
        <w:left w:val="none" w:sz="0" w:space="0" w:color="auto"/>
        <w:bottom w:val="none" w:sz="0" w:space="0" w:color="auto"/>
        <w:right w:val="none" w:sz="0" w:space="0" w:color="auto"/>
      </w:divBdr>
      <w:divsChild>
        <w:div w:id="875891201">
          <w:marLeft w:val="0"/>
          <w:marRight w:val="0"/>
          <w:marTop w:val="0"/>
          <w:marBottom w:val="0"/>
          <w:divBdr>
            <w:top w:val="none" w:sz="0" w:space="0" w:color="auto"/>
            <w:left w:val="none" w:sz="0" w:space="0" w:color="auto"/>
            <w:bottom w:val="none" w:sz="0" w:space="0" w:color="auto"/>
            <w:right w:val="none" w:sz="0" w:space="0" w:color="auto"/>
          </w:divBdr>
          <w:divsChild>
            <w:div w:id="1292320744">
              <w:marLeft w:val="0"/>
              <w:marRight w:val="0"/>
              <w:marTop w:val="0"/>
              <w:marBottom w:val="0"/>
              <w:divBdr>
                <w:top w:val="none" w:sz="0" w:space="0" w:color="auto"/>
                <w:left w:val="none" w:sz="0" w:space="0" w:color="auto"/>
                <w:bottom w:val="none" w:sz="0" w:space="0" w:color="auto"/>
                <w:right w:val="none" w:sz="0" w:space="0" w:color="auto"/>
              </w:divBdr>
              <w:divsChild>
                <w:div w:id="131951328">
                  <w:marLeft w:val="0"/>
                  <w:marRight w:val="0"/>
                  <w:marTop w:val="0"/>
                  <w:marBottom w:val="0"/>
                  <w:divBdr>
                    <w:top w:val="none" w:sz="0" w:space="0" w:color="auto"/>
                    <w:left w:val="none" w:sz="0" w:space="0" w:color="auto"/>
                    <w:bottom w:val="none" w:sz="0" w:space="0" w:color="auto"/>
                    <w:right w:val="none" w:sz="0" w:space="0" w:color="auto"/>
                  </w:divBdr>
                  <w:divsChild>
                    <w:div w:id="9538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9463">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61991">
      <w:bodyDiv w:val="1"/>
      <w:marLeft w:val="0"/>
      <w:marRight w:val="0"/>
      <w:marTop w:val="0"/>
      <w:marBottom w:val="0"/>
      <w:divBdr>
        <w:top w:val="none" w:sz="0" w:space="0" w:color="auto"/>
        <w:left w:val="none" w:sz="0" w:space="0" w:color="auto"/>
        <w:bottom w:val="none" w:sz="0" w:space="0" w:color="auto"/>
        <w:right w:val="none" w:sz="0" w:space="0" w:color="auto"/>
      </w:divBdr>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0727719">
      <w:bodyDiv w:val="1"/>
      <w:marLeft w:val="0"/>
      <w:marRight w:val="0"/>
      <w:marTop w:val="0"/>
      <w:marBottom w:val="0"/>
      <w:divBdr>
        <w:top w:val="none" w:sz="0" w:space="0" w:color="auto"/>
        <w:left w:val="none" w:sz="0" w:space="0" w:color="auto"/>
        <w:bottom w:val="none" w:sz="0" w:space="0" w:color="auto"/>
        <w:right w:val="none" w:sz="0" w:space="0" w:color="auto"/>
      </w:divBdr>
      <w:divsChild>
        <w:div w:id="1978683393">
          <w:marLeft w:val="0"/>
          <w:marRight w:val="0"/>
          <w:marTop w:val="0"/>
          <w:marBottom w:val="0"/>
          <w:divBdr>
            <w:top w:val="none" w:sz="0" w:space="0" w:color="auto"/>
            <w:left w:val="none" w:sz="0" w:space="0" w:color="auto"/>
            <w:bottom w:val="none" w:sz="0" w:space="0" w:color="auto"/>
            <w:right w:val="none" w:sz="0" w:space="0" w:color="auto"/>
          </w:divBdr>
          <w:divsChild>
            <w:div w:id="1837913958">
              <w:marLeft w:val="0"/>
              <w:marRight w:val="0"/>
              <w:marTop w:val="0"/>
              <w:marBottom w:val="0"/>
              <w:divBdr>
                <w:top w:val="none" w:sz="0" w:space="0" w:color="auto"/>
                <w:left w:val="none" w:sz="0" w:space="0" w:color="auto"/>
                <w:bottom w:val="none" w:sz="0" w:space="0" w:color="auto"/>
                <w:right w:val="none" w:sz="0" w:space="0" w:color="auto"/>
              </w:divBdr>
              <w:divsChild>
                <w:div w:id="1507091849">
                  <w:marLeft w:val="0"/>
                  <w:marRight w:val="0"/>
                  <w:marTop w:val="0"/>
                  <w:marBottom w:val="0"/>
                  <w:divBdr>
                    <w:top w:val="none" w:sz="0" w:space="0" w:color="auto"/>
                    <w:left w:val="none" w:sz="0" w:space="0" w:color="auto"/>
                    <w:bottom w:val="none" w:sz="0" w:space="0" w:color="auto"/>
                    <w:right w:val="none" w:sz="0" w:space="0" w:color="auto"/>
                  </w:divBdr>
                  <w:divsChild>
                    <w:div w:id="14811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1958560">
      <w:bodyDiv w:val="1"/>
      <w:marLeft w:val="0"/>
      <w:marRight w:val="0"/>
      <w:marTop w:val="0"/>
      <w:marBottom w:val="0"/>
      <w:divBdr>
        <w:top w:val="none" w:sz="0" w:space="0" w:color="auto"/>
        <w:left w:val="none" w:sz="0" w:space="0" w:color="auto"/>
        <w:bottom w:val="none" w:sz="0" w:space="0" w:color="auto"/>
        <w:right w:val="none" w:sz="0" w:space="0" w:color="auto"/>
      </w:divBdr>
    </w:div>
    <w:div w:id="1235748103">
      <w:bodyDiv w:val="1"/>
      <w:marLeft w:val="0"/>
      <w:marRight w:val="0"/>
      <w:marTop w:val="0"/>
      <w:marBottom w:val="0"/>
      <w:divBdr>
        <w:top w:val="none" w:sz="0" w:space="0" w:color="auto"/>
        <w:left w:val="none" w:sz="0" w:space="0" w:color="auto"/>
        <w:bottom w:val="none" w:sz="0" w:space="0" w:color="auto"/>
        <w:right w:val="none" w:sz="0" w:space="0" w:color="auto"/>
      </w:divBdr>
    </w:div>
    <w:div w:id="1237402629">
      <w:bodyDiv w:val="1"/>
      <w:marLeft w:val="0"/>
      <w:marRight w:val="0"/>
      <w:marTop w:val="0"/>
      <w:marBottom w:val="0"/>
      <w:divBdr>
        <w:top w:val="none" w:sz="0" w:space="0" w:color="auto"/>
        <w:left w:val="none" w:sz="0" w:space="0" w:color="auto"/>
        <w:bottom w:val="none" w:sz="0" w:space="0" w:color="auto"/>
        <w:right w:val="none" w:sz="0" w:space="0" w:color="auto"/>
      </w:divBdr>
    </w:div>
    <w:div w:id="1238245466">
      <w:bodyDiv w:val="1"/>
      <w:marLeft w:val="0"/>
      <w:marRight w:val="0"/>
      <w:marTop w:val="0"/>
      <w:marBottom w:val="0"/>
      <w:divBdr>
        <w:top w:val="none" w:sz="0" w:space="0" w:color="auto"/>
        <w:left w:val="none" w:sz="0" w:space="0" w:color="auto"/>
        <w:bottom w:val="none" w:sz="0" w:space="0" w:color="auto"/>
        <w:right w:val="none" w:sz="0" w:space="0" w:color="auto"/>
      </w:divBdr>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0024565">
      <w:bodyDiv w:val="1"/>
      <w:marLeft w:val="0"/>
      <w:marRight w:val="0"/>
      <w:marTop w:val="0"/>
      <w:marBottom w:val="0"/>
      <w:divBdr>
        <w:top w:val="none" w:sz="0" w:space="0" w:color="auto"/>
        <w:left w:val="none" w:sz="0" w:space="0" w:color="auto"/>
        <w:bottom w:val="none" w:sz="0" w:space="0" w:color="auto"/>
        <w:right w:val="none" w:sz="0" w:space="0" w:color="auto"/>
      </w:divBdr>
    </w:div>
    <w:div w:id="1242523503">
      <w:bodyDiv w:val="1"/>
      <w:marLeft w:val="0"/>
      <w:marRight w:val="0"/>
      <w:marTop w:val="0"/>
      <w:marBottom w:val="0"/>
      <w:divBdr>
        <w:top w:val="none" w:sz="0" w:space="0" w:color="auto"/>
        <w:left w:val="none" w:sz="0" w:space="0" w:color="auto"/>
        <w:bottom w:val="none" w:sz="0" w:space="0" w:color="auto"/>
        <w:right w:val="none" w:sz="0" w:space="0" w:color="auto"/>
      </w:divBdr>
      <w:divsChild>
        <w:div w:id="1093549486">
          <w:marLeft w:val="0"/>
          <w:marRight w:val="0"/>
          <w:marTop w:val="0"/>
          <w:marBottom w:val="0"/>
          <w:divBdr>
            <w:top w:val="none" w:sz="0" w:space="0" w:color="auto"/>
            <w:left w:val="none" w:sz="0" w:space="0" w:color="auto"/>
            <w:bottom w:val="none" w:sz="0" w:space="0" w:color="auto"/>
            <w:right w:val="none" w:sz="0" w:space="0" w:color="auto"/>
          </w:divBdr>
        </w:div>
      </w:divsChild>
    </w:div>
    <w:div w:id="1243023545">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3899955">
      <w:bodyDiv w:val="1"/>
      <w:marLeft w:val="0"/>
      <w:marRight w:val="0"/>
      <w:marTop w:val="0"/>
      <w:marBottom w:val="0"/>
      <w:divBdr>
        <w:top w:val="none" w:sz="0" w:space="0" w:color="auto"/>
        <w:left w:val="none" w:sz="0" w:space="0" w:color="auto"/>
        <w:bottom w:val="none" w:sz="0" w:space="0" w:color="auto"/>
        <w:right w:val="none" w:sz="0" w:space="0" w:color="auto"/>
      </w:divBdr>
      <w:divsChild>
        <w:div w:id="1012994455">
          <w:marLeft w:val="0"/>
          <w:marRight w:val="0"/>
          <w:marTop w:val="0"/>
          <w:marBottom w:val="240"/>
          <w:divBdr>
            <w:top w:val="none" w:sz="0" w:space="0" w:color="auto"/>
            <w:left w:val="none" w:sz="0" w:space="0" w:color="auto"/>
            <w:bottom w:val="single" w:sz="6" w:space="0" w:color="CACACA"/>
            <w:right w:val="none" w:sz="0" w:space="0" w:color="auto"/>
          </w:divBdr>
        </w:div>
        <w:div w:id="1344549159">
          <w:marLeft w:val="-225"/>
          <w:marRight w:val="-225"/>
          <w:marTop w:val="0"/>
          <w:marBottom w:val="0"/>
          <w:divBdr>
            <w:top w:val="none" w:sz="0" w:space="0" w:color="auto"/>
            <w:left w:val="none" w:sz="0" w:space="0" w:color="auto"/>
            <w:bottom w:val="none" w:sz="0" w:space="0" w:color="auto"/>
            <w:right w:val="none" w:sz="0" w:space="0" w:color="auto"/>
          </w:divBdr>
          <w:divsChild>
            <w:div w:id="13918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4400">
      <w:bodyDiv w:val="1"/>
      <w:marLeft w:val="0"/>
      <w:marRight w:val="0"/>
      <w:marTop w:val="0"/>
      <w:marBottom w:val="0"/>
      <w:divBdr>
        <w:top w:val="none" w:sz="0" w:space="0" w:color="auto"/>
        <w:left w:val="none" w:sz="0" w:space="0" w:color="auto"/>
        <w:bottom w:val="none" w:sz="0" w:space="0" w:color="auto"/>
        <w:right w:val="none" w:sz="0" w:space="0" w:color="auto"/>
      </w:divBdr>
    </w:div>
    <w:div w:id="1285038994">
      <w:bodyDiv w:val="1"/>
      <w:marLeft w:val="0"/>
      <w:marRight w:val="0"/>
      <w:marTop w:val="0"/>
      <w:marBottom w:val="0"/>
      <w:divBdr>
        <w:top w:val="none" w:sz="0" w:space="0" w:color="auto"/>
        <w:left w:val="none" w:sz="0" w:space="0" w:color="auto"/>
        <w:bottom w:val="none" w:sz="0" w:space="0" w:color="auto"/>
        <w:right w:val="none" w:sz="0" w:space="0" w:color="auto"/>
      </w:divBdr>
      <w:divsChild>
        <w:div w:id="369034199">
          <w:marLeft w:val="0"/>
          <w:marRight w:val="0"/>
          <w:marTop w:val="0"/>
          <w:marBottom w:val="0"/>
          <w:divBdr>
            <w:top w:val="none" w:sz="0" w:space="0" w:color="auto"/>
            <w:left w:val="none" w:sz="0" w:space="0" w:color="auto"/>
            <w:bottom w:val="none" w:sz="0" w:space="0" w:color="auto"/>
            <w:right w:val="none" w:sz="0" w:space="0" w:color="auto"/>
          </w:divBdr>
          <w:divsChild>
            <w:div w:id="750586451">
              <w:marLeft w:val="0"/>
              <w:marRight w:val="0"/>
              <w:marTop w:val="0"/>
              <w:marBottom w:val="0"/>
              <w:divBdr>
                <w:top w:val="none" w:sz="0" w:space="0" w:color="auto"/>
                <w:left w:val="none" w:sz="0" w:space="0" w:color="auto"/>
                <w:bottom w:val="none" w:sz="0" w:space="0" w:color="auto"/>
                <w:right w:val="none" w:sz="0" w:space="0" w:color="auto"/>
              </w:divBdr>
              <w:divsChild>
                <w:div w:id="1054695285">
                  <w:marLeft w:val="0"/>
                  <w:marRight w:val="0"/>
                  <w:marTop w:val="0"/>
                  <w:marBottom w:val="0"/>
                  <w:divBdr>
                    <w:top w:val="none" w:sz="0" w:space="0" w:color="auto"/>
                    <w:left w:val="none" w:sz="0" w:space="0" w:color="auto"/>
                    <w:bottom w:val="none" w:sz="0" w:space="0" w:color="auto"/>
                    <w:right w:val="none" w:sz="0" w:space="0" w:color="auto"/>
                  </w:divBdr>
                  <w:divsChild>
                    <w:div w:id="6963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978992">
      <w:bodyDiv w:val="1"/>
      <w:marLeft w:val="0"/>
      <w:marRight w:val="0"/>
      <w:marTop w:val="0"/>
      <w:marBottom w:val="0"/>
      <w:divBdr>
        <w:top w:val="none" w:sz="0" w:space="0" w:color="auto"/>
        <w:left w:val="none" w:sz="0" w:space="0" w:color="auto"/>
        <w:bottom w:val="none" w:sz="0" w:space="0" w:color="auto"/>
        <w:right w:val="none" w:sz="0" w:space="0" w:color="auto"/>
      </w:divBdr>
    </w:div>
    <w:div w:id="1309213063">
      <w:bodyDiv w:val="1"/>
      <w:marLeft w:val="0"/>
      <w:marRight w:val="0"/>
      <w:marTop w:val="0"/>
      <w:marBottom w:val="0"/>
      <w:divBdr>
        <w:top w:val="none" w:sz="0" w:space="0" w:color="auto"/>
        <w:left w:val="none" w:sz="0" w:space="0" w:color="auto"/>
        <w:bottom w:val="none" w:sz="0" w:space="0" w:color="auto"/>
        <w:right w:val="none" w:sz="0" w:space="0" w:color="auto"/>
      </w:divBdr>
    </w:div>
    <w:div w:id="1314527938">
      <w:bodyDiv w:val="1"/>
      <w:marLeft w:val="0"/>
      <w:marRight w:val="0"/>
      <w:marTop w:val="0"/>
      <w:marBottom w:val="0"/>
      <w:divBdr>
        <w:top w:val="none" w:sz="0" w:space="0" w:color="auto"/>
        <w:left w:val="none" w:sz="0" w:space="0" w:color="auto"/>
        <w:bottom w:val="none" w:sz="0" w:space="0" w:color="auto"/>
        <w:right w:val="none" w:sz="0" w:space="0" w:color="auto"/>
      </w:divBdr>
      <w:divsChild>
        <w:div w:id="1761296135">
          <w:marLeft w:val="370"/>
          <w:marRight w:val="0"/>
          <w:marTop w:val="150"/>
          <w:marBottom w:val="0"/>
          <w:divBdr>
            <w:top w:val="none" w:sz="0" w:space="0" w:color="auto"/>
            <w:left w:val="none" w:sz="0" w:space="0" w:color="auto"/>
            <w:bottom w:val="single" w:sz="6" w:space="8" w:color="000000"/>
            <w:right w:val="none" w:sz="0" w:space="0" w:color="auto"/>
          </w:divBdr>
          <w:divsChild>
            <w:div w:id="112095062">
              <w:marLeft w:val="0"/>
              <w:marRight w:val="0"/>
              <w:marTop w:val="0"/>
              <w:marBottom w:val="0"/>
              <w:divBdr>
                <w:top w:val="none" w:sz="0" w:space="0" w:color="auto"/>
                <w:left w:val="none" w:sz="0" w:space="0" w:color="auto"/>
                <w:bottom w:val="none" w:sz="0" w:space="0" w:color="auto"/>
                <w:right w:val="none" w:sz="0" w:space="0" w:color="auto"/>
              </w:divBdr>
            </w:div>
          </w:divsChild>
        </w:div>
        <w:div w:id="1683894200">
          <w:marLeft w:val="370"/>
          <w:marRight w:val="0"/>
          <w:marTop w:val="150"/>
          <w:marBottom w:val="0"/>
          <w:divBdr>
            <w:top w:val="none" w:sz="0" w:space="0" w:color="auto"/>
            <w:left w:val="none" w:sz="0" w:space="0" w:color="auto"/>
            <w:bottom w:val="none" w:sz="0" w:space="0" w:color="auto"/>
            <w:right w:val="none" w:sz="0" w:space="0" w:color="auto"/>
          </w:divBdr>
          <w:divsChild>
            <w:div w:id="2069304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19260706">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33341585">
      <w:bodyDiv w:val="1"/>
      <w:marLeft w:val="0"/>
      <w:marRight w:val="0"/>
      <w:marTop w:val="0"/>
      <w:marBottom w:val="0"/>
      <w:divBdr>
        <w:top w:val="none" w:sz="0" w:space="0" w:color="auto"/>
        <w:left w:val="none" w:sz="0" w:space="0" w:color="auto"/>
        <w:bottom w:val="none" w:sz="0" w:space="0" w:color="auto"/>
        <w:right w:val="none" w:sz="0" w:space="0" w:color="auto"/>
      </w:divBdr>
    </w:div>
    <w:div w:id="1337615030">
      <w:bodyDiv w:val="1"/>
      <w:marLeft w:val="0"/>
      <w:marRight w:val="0"/>
      <w:marTop w:val="0"/>
      <w:marBottom w:val="0"/>
      <w:divBdr>
        <w:top w:val="none" w:sz="0" w:space="0" w:color="auto"/>
        <w:left w:val="none" w:sz="0" w:space="0" w:color="auto"/>
        <w:bottom w:val="none" w:sz="0" w:space="0" w:color="auto"/>
        <w:right w:val="none" w:sz="0" w:space="0" w:color="auto"/>
      </w:divBdr>
    </w:div>
    <w:div w:id="1340960216">
      <w:bodyDiv w:val="1"/>
      <w:marLeft w:val="0"/>
      <w:marRight w:val="0"/>
      <w:marTop w:val="0"/>
      <w:marBottom w:val="0"/>
      <w:divBdr>
        <w:top w:val="none" w:sz="0" w:space="0" w:color="auto"/>
        <w:left w:val="none" w:sz="0" w:space="0" w:color="auto"/>
        <w:bottom w:val="none" w:sz="0" w:space="0" w:color="auto"/>
        <w:right w:val="none" w:sz="0" w:space="0" w:color="auto"/>
      </w:divBdr>
    </w:div>
    <w:div w:id="1342246533">
      <w:bodyDiv w:val="1"/>
      <w:marLeft w:val="0"/>
      <w:marRight w:val="0"/>
      <w:marTop w:val="0"/>
      <w:marBottom w:val="0"/>
      <w:divBdr>
        <w:top w:val="none" w:sz="0" w:space="0" w:color="auto"/>
        <w:left w:val="none" w:sz="0" w:space="0" w:color="auto"/>
        <w:bottom w:val="none" w:sz="0" w:space="0" w:color="auto"/>
        <w:right w:val="none" w:sz="0" w:space="0" w:color="auto"/>
      </w:divBdr>
    </w:div>
    <w:div w:id="1347096583">
      <w:bodyDiv w:val="1"/>
      <w:marLeft w:val="0"/>
      <w:marRight w:val="0"/>
      <w:marTop w:val="0"/>
      <w:marBottom w:val="0"/>
      <w:divBdr>
        <w:top w:val="none" w:sz="0" w:space="0" w:color="auto"/>
        <w:left w:val="none" w:sz="0" w:space="0" w:color="auto"/>
        <w:bottom w:val="none" w:sz="0" w:space="0" w:color="auto"/>
        <w:right w:val="none" w:sz="0" w:space="0" w:color="auto"/>
      </w:divBdr>
    </w:div>
    <w:div w:id="1347290232">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5574334">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205991">
      <w:bodyDiv w:val="1"/>
      <w:marLeft w:val="0"/>
      <w:marRight w:val="0"/>
      <w:marTop w:val="0"/>
      <w:marBottom w:val="0"/>
      <w:divBdr>
        <w:top w:val="none" w:sz="0" w:space="0" w:color="auto"/>
        <w:left w:val="none" w:sz="0" w:space="0" w:color="auto"/>
        <w:bottom w:val="none" w:sz="0" w:space="0" w:color="auto"/>
        <w:right w:val="none" w:sz="0" w:space="0" w:color="auto"/>
      </w:divBdr>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398240024">
      <w:bodyDiv w:val="1"/>
      <w:marLeft w:val="0"/>
      <w:marRight w:val="0"/>
      <w:marTop w:val="0"/>
      <w:marBottom w:val="0"/>
      <w:divBdr>
        <w:top w:val="none" w:sz="0" w:space="0" w:color="auto"/>
        <w:left w:val="none" w:sz="0" w:space="0" w:color="auto"/>
        <w:bottom w:val="none" w:sz="0" w:space="0" w:color="auto"/>
        <w:right w:val="none" w:sz="0" w:space="0" w:color="auto"/>
      </w:divBdr>
      <w:divsChild>
        <w:div w:id="288436346">
          <w:marLeft w:val="0"/>
          <w:marRight w:val="0"/>
          <w:marTop w:val="0"/>
          <w:marBottom w:val="0"/>
          <w:divBdr>
            <w:top w:val="none" w:sz="0" w:space="0" w:color="auto"/>
            <w:left w:val="none" w:sz="0" w:space="0" w:color="auto"/>
            <w:bottom w:val="none" w:sz="0" w:space="0" w:color="auto"/>
            <w:right w:val="none" w:sz="0" w:space="0" w:color="auto"/>
          </w:divBdr>
          <w:divsChild>
            <w:div w:id="267936445">
              <w:marLeft w:val="0"/>
              <w:marRight w:val="0"/>
              <w:marTop w:val="0"/>
              <w:marBottom w:val="0"/>
              <w:divBdr>
                <w:top w:val="none" w:sz="0" w:space="0" w:color="auto"/>
                <w:left w:val="none" w:sz="0" w:space="0" w:color="auto"/>
                <w:bottom w:val="none" w:sz="0" w:space="0" w:color="auto"/>
                <w:right w:val="none" w:sz="0" w:space="0" w:color="auto"/>
              </w:divBdr>
              <w:divsChild>
                <w:div w:id="1553613942">
                  <w:marLeft w:val="0"/>
                  <w:marRight w:val="0"/>
                  <w:marTop w:val="0"/>
                  <w:marBottom w:val="0"/>
                  <w:divBdr>
                    <w:top w:val="none" w:sz="0" w:space="0" w:color="auto"/>
                    <w:left w:val="none" w:sz="0" w:space="0" w:color="auto"/>
                    <w:bottom w:val="none" w:sz="0" w:space="0" w:color="auto"/>
                    <w:right w:val="none" w:sz="0" w:space="0" w:color="auto"/>
                  </w:divBdr>
                  <w:divsChild>
                    <w:div w:id="10338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10807985">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17478882">
      <w:bodyDiv w:val="1"/>
      <w:marLeft w:val="0"/>
      <w:marRight w:val="0"/>
      <w:marTop w:val="0"/>
      <w:marBottom w:val="0"/>
      <w:divBdr>
        <w:top w:val="none" w:sz="0" w:space="0" w:color="auto"/>
        <w:left w:val="none" w:sz="0" w:space="0" w:color="auto"/>
        <w:bottom w:val="none" w:sz="0" w:space="0" w:color="auto"/>
        <w:right w:val="none" w:sz="0" w:space="0" w:color="auto"/>
      </w:divBdr>
    </w:div>
    <w:div w:id="1424228716">
      <w:bodyDiv w:val="1"/>
      <w:marLeft w:val="0"/>
      <w:marRight w:val="0"/>
      <w:marTop w:val="0"/>
      <w:marBottom w:val="0"/>
      <w:divBdr>
        <w:top w:val="none" w:sz="0" w:space="0" w:color="auto"/>
        <w:left w:val="none" w:sz="0" w:space="0" w:color="auto"/>
        <w:bottom w:val="none" w:sz="0" w:space="0" w:color="auto"/>
        <w:right w:val="none" w:sz="0" w:space="0" w:color="auto"/>
      </w:divBdr>
    </w:div>
    <w:div w:id="1425490707">
      <w:bodyDiv w:val="1"/>
      <w:marLeft w:val="0"/>
      <w:marRight w:val="0"/>
      <w:marTop w:val="0"/>
      <w:marBottom w:val="0"/>
      <w:divBdr>
        <w:top w:val="none" w:sz="0" w:space="0" w:color="auto"/>
        <w:left w:val="none" w:sz="0" w:space="0" w:color="auto"/>
        <w:bottom w:val="none" w:sz="0" w:space="0" w:color="auto"/>
        <w:right w:val="none" w:sz="0" w:space="0" w:color="auto"/>
      </w:divBdr>
    </w:div>
    <w:div w:id="1426996998">
      <w:bodyDiv w:val="1"/>
      <w:marLeft w:val="0"/>
      <w:marRight w:val="0"/>
      <w:marTop w:val="0"/>
      <w:marBottom w:val="0"/>
      <w:divBdr>
        <w:top w:val="none" w:sz="0" w:space="0" w:color="auto"/>
        <w:left w:val="none" w:sz="0" w:space="0" w:color="auto"/>
        <w:bottom w:val="none" w:sz="0" w:space="0" w:color="auto"/>
        <w:right w:val="none" w:sz="0" w:space="0" w:color="auto"/>
      </w:divBdr>
      <w:divsChild>
        <w:div w:id="1731225699">
          <w:marLeft w:val="0"/>
          <w:marRight w:val="0"/>
          <w:marTop w:val="0"/>
          <w:marBottom w:val="0"/>
          <w:divBdr>
            <w:top w:val="none" w:sz="0" w:space="0" w:color="auto"/>
            <w:left w:val="none" w:sz="0" w:space="0" w:color="auto"/>
            <w:bottom w:val="none" w:sz="0" w:space="0" w:color="auto"/>
            <w:right w:val="none" w:sz="0" w:space="0" w:color="auto"/>
          </w:divBdr>
          <w:divsChild>
            <w:div w:id="380598290">
              <w:marLeft w:val="0"/>
              <w:marRight w:val="0"/>
              <w:marTop w:val="0"/>
              <w:marBottom w:val="0"/>
              <w:divBdr>
                <w:top w:val="none" w:sz="0" w:space="0" w:color="auto"/>
                <w:left w:val="none" w:sz="0" w:space="0" w:color="auto"/>
                <w:bottom w:val="none" w:sz="0" w:space="0" w:color="auto"/>
                <w:right w:val="none" w:sz="0" w:space="0" w:color="auto"/>
              </w:divBdr>
              <w:divsChild>
                <w:div w:id="1257640815">
                  <w:marLeft w:val="0"/>
                  <w:marRight w:val="0"/>
                  <w:marTop w:val="0"/>
                  <w:marBottom w:val="0"/>
                  <w:divBdr>
                    <w:top w:val="none" w:sz="0" w:space="0" w:color="auto"/>
                    <w:left w:val="none" w:sz="0" w:space="0" w:color="auto"/>
                    <w:bottom w:val="none" w:sz="0" w:space="0" w:color="auto"/>
                    <w:right w:val="none" w:sz="0" w:space="0" w:color="auto"/>
                  </w:divBdr>
                  <w:divsChild>
                    <w:div w:id="2805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073036">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3256900">
      <w:bodyDiv w:val="1"/>
      <w:marLeft w:val="0"/>
      <w:marRight w:val="0"/>
      <w:marTop w:val="0"/>
      <w:marBottom w:val="0"/>
      <w:divBdr>
        <w:top w:val="none" w:sz="0" w:space="0" w:color="auto"/>
        <w:left w:val="none" w:sz="0" w:space="0" w:color="auto"/>
        <w:bottom w:val="none" w:sz="0" w:space="0" w:color="auto"/>
        <w:right w:val="none" w:sz="0" w:space="0" w:color="auto"/>
      </w:divBdr>
      <w:divsChild>
        <w:div w:id="1550649834">
          <w:marLeft w:val="0"/>
          <w:marRight w:val="0"/>
          <w:marTop w:val="0"/>
          <w:marBottom w:val="0"/>
          <w:divBdr>
            <w:top w:val="none" w:sz="0" w:space="0" w:color="auto"/>
            <w:left w:val="none" w:sz="0" w:space="0" w:color="auto"/>
            <w:bottom w:val="none" w:sz="0" w:space="0" w:color="auto"/>
            <w:right w:val="none" w:sz="0" w:space="0" w:color="auto"/>
          </w:divBdr>
          <w:divsChild>
            <w:div w:id="250747848">
              <w:marLeft w:val="0"/>
              <w:marRight w:val="0"/>
              <w:marTop w:val="0"/>
              <w:marBottom w:val="0"/>
              <w:divBdr>
                <w:top w:val="none" w:sz="0" w:space="0" w:color="auto"/>
                <w:left w:val="none" w:sz="0" w:space="0" w:color="auto"/>
                <w:bottom w:val="none" w:sz="0" w:space="0" w:color="auto"/>
                <w:right w:val="none" w:sz="0" w:space="0" w:color="auto"/>
              </w:divBdr>
              <w:divsChild>
                <w:div w:id="1036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27847">
          <w:marLeft w:val="0"/>
          <w:marRight w:val="0"/>
          <w:marTop w:val="0"/>
          <w:marBottom w:val="0"/>
          <w:divBdr>
            <w:top w:val="none" w:sz="0" w:space="0" w:color="auto"/>
            <w:left w:val="none" w:sz="0" w:space="0" w:color="auto"/>
            <w:bottom w:val="none" w:sz="0" w:space="0" w:color="auto"/>
            <w:right w:val="none" w:sz="0" w:space="0" w:color="auto"/>
          </w:divBdr>
          <w:divsChild>
            <w:div w:id="1558130091">
              <w:marLeft w:val="0"/>
              <w:marRight w:val="0"/>
              <w:marTop w:val="0"/>
              <w:marBottom w:val="0"/>
              <w:divBdr>
                <w:top w:val="none" w:sz="0" w:space="0" w:color="auto"/>
                <w:left w:val="none" w:sz="0" w:space="0" w:color="auto"/>
                <w:bottom w:val="none" w:sz="0" w:space="0" w:color="auto"/>
                <w:right w:val="none" w:sz="0" w:space="0" w:color="auto"/>
              </w:divBdr>
              <w:divsChild>
                <w:div w:id="13187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0970090">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898643">
      <w:bodyDiv w:val="1"/>
      <w:marLeft w:val="0"/>
      <w:marRight w:val="0"/>
      <w:marTop w:val="0"/>
      <w:marBottom w:val="0"/>
      <w:divBdr>
        <w:top w:val="none" w:sz="0" w:space="0" w:color="auto"/>
        <w:left w:val="none" w:sz="0" w:space="0" w:color="auto"/>
        <w:bottom w:val="none" w:sz="0" w:space="0" w:color="auto"/>
        <w:right w:val="none" w:sz="0" w:space="0" w:color="auto"/>
      </w:divBdr>
    </w:div>
    <w:div w:id="1454860754">
      <w:bodyDiv w:val="1"/>
      <w:marLeft w:val="0"/>
      <w:marRight w:val="0"/>
      <w:marTop w:val="0"/>
      <w:marBottom w:val="0"/>
      <w:divBdr>
        <w:top w:val="none" w:sz="0" w:space="0" w:color="auto"/>
        <w:left w:val="none" w:sz="0" w:space="0" w:color="auto"/>
        <w:bottom w:val="none" w:sz="0" w:space="0" w:color="auto"/>
        <w:right w:val="none" w:sz="0" w:space="0" w:color="auto"/>
      </w:divBdr>
    </w:div>
    <w:div w:id="1455171623">
      <w:bodyDiv w:val="1"/>
      <w:marLeft w:val="0"/>
      <w:marRight w:val="0"/>
      <w:marTop w:val="0"/>
      <w:marBottom w:val="0"/>
      <w:divBdr>
        <w:top w:val="none" w:sz="0" w:space="0" w:color="auto"/>
        <w:left w:val="none" w:sz="0" w:space="0" w:color="auto"/>
        <w:bottom w:val="none" w:sz="0" w:space="0" w:color="auto"/>
        <w:right w:val="none" w:sz="0" w:space="0" w:color="auto"/>
      </w:divBdr>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271508">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7663">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67550113">
      <w:bodyDiv w:val="1"/>
      <w:marLeft w:val="0"/>
      <w:marRight w:val="0"/>
      <w:marTop w:val="0"/>
      <w:marBottom w:val="0"/>
      <w:divBdr>
        <w:top w:val="none" w:sz="0" w:space="0" w:color="auto"/>
        <w:left w:val="none" w:sz="0" w:space="0" w:color="auto"/>
        <w:bottom w:val="none" w:sz="0" w:space="0" w:color="auto"/>
        <w:right w:val="none" w:sz="0" w:space="0" w:color="auto"/>
      </w:divBdr>
    </w:div>
    <w:div w:id="1467550428">
      <w:bodyDiv w:val="1"/>
      <w:marLeft w:val="0"/>
      <w:marRight w:val="0"/>
      <w:marTop w:val="0"/>
      <w:marBottom w:val="0"/>
      <w:divBdr>
        <w:top w:val="none" w:sz="0" w:space="0" w:color="auto"/>
        <w:left w:val="none" w:sz="0" w:space="0" w:color="auto"/>
        <w:bottom w:val="none" w:sz="0" w:space="0" w:color="auto"/>
        <w:right w:val="none" w:sz="0" w:space="0" w:color="auto"/>
      </w:divBdr>
    </w:div>
    <w:div w:id="1470170809">
      <w:bodyDiv w:val="1"/>
      <w:marLeft w:val="0"/>
      <w:marRight w:val="0"/>
      <w:marTop w:val="0"/>
      <w:marBottom w:val="0"/>
      <w:divBdr>
        <w:top w:val="none" w:sz="0" w:space="0" w:color="auto"/>
        <w:left w:val="none" w:sz="0" w:space="0" w:color="auto"/>
        <w:bottom w:val="none" w:sz="0" w:space="0" w:color="auto"/>
        <w:right w:val="none" w:sz="0" w:space="0" w:color="auto"/>
      </w:divBdr>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85246077">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492604472">
      <w:bodyDiv w:val="1"/>
      <w:marLeft w:val="0"/>
      <w:marRight w:val="0"/>
      <w:marTop w:val="0"/>
      <w:marBottom w:val="0"/>
      <w:divBdr>
        <w:top w:val="none" w:sz="0" w:space="0" w:color="auto"/>
        <w:left w:val="none" w:sz="0" w:space="0" w:color="auto"/>
        <w:bottom w:val="none" w:sz="0" w:space="0" w:color="auto"/>
        <w:right w:val="none" w:sz="0" w:space="0" w:color="auto"/>
      </w:divBdr>
      <w:divsChild>
        <w:div w:id="1552837950">
          <w:marLeft w:val="0"/>
          <w:marRight w:val="0"/>
          <w:marTop w:val="0"/>
          <w:marBottom w:val="0"/>
          <w:divBdr>
            <w:top w:val="none" w:sz="0" w:space="0" w:color="auto"/>
            <w:left w:val="none" w:sz="0" w:space="0" w:color="auto"/>
            <w:bottom w:val="none" w:sz="0" w:space="0" w:color="auto"/>
            <w:right w:val="none" w:sz="0" w:space="0" w:color="auto"/>
          </w:divBdr>
          <w:divsChild>
            <w:div w:id="1841773338">
              <w:marLeft w:val="0"/>
              <w:marRight w:val="0"/>
              <w:marTop w:val="0"/>
              <w:marBottom w:val="0"/>
              <w:divBdr>
                <w:top w:val="none" w:sz="0" w:space="0" w:color="auto"/>
                <w:left w:val="none" w:sz="0" w:space="0" w:color="auto"/>
                <w:bottom w:val="none" w:sz="0" w:space="0" w:color="auto"/>
                <w:right w:val="none" w:sz="0" w:space="0" w:color="auto"/>
              </w:divBdr>
              <w:divsChild>
                <w:div w:id="8713860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14504221">
          <w:marLeft w:val="0"/>
          <w:marRight w:val="0"/>
          <w:marTop w:val="0"/>
          <w:marBottom w:val="0"/>
          <w:divBdr>
            <w:top w:val="none" w:sz="0" w:space="0" w:color="auto"/>
            <w:left w:val="none" w:sz="0" w:space="0" w:color="auto"/>
            <w:bottom w:val="none" w:sz="0" w:space="0" w:color="auto"/>
            <w:right w:val="none" w:sz="0" w:space="0" w:color="auto"/>
          </w:divBdr>
          <w:divsChild>
            <w:div w:id="1226454523">
              <w:marLeft w:val="0"/>
              <w:marRight w:val="0"/>
              <w:marTop w:val="0"/>
              <w:marBottom w:val="0"/>
              <w:divBdr>
                <w:top w:val="none" w:sz="0" w:space="0" w:color="auto"/>
                <w:left w:val="none" w:sz="0" w:space="0" w:color="auto"/>
                <w:bottom w:val="none" w:sz="0" w:space="0" w:color="auto"/>
                <w:right w:val="none" w:sz="0" w:space="0" w:color="auto"/>
              </w:divBdr>
              <w:divsChild>
                <w:div w:id="32194383">
                  <w:marLeft w:val="0"/>
                  <w:marRight w:val="0"/>
                  <w:marTop w:val="300"/>
                  <w:marBottom w:val="0"/>
                  <w:divBdr>
                    <w:top w:val="single" w:sz="6" w:space="12" w:color="E6E6E6"/>
                    <w:left w:val="single" w:sz="6" w:space="15" w:color="E6E6E6"/>
                    <w:bottom w:val="single" w:sz="6" w:space="12" w:color="E6E6E6"/>
                    <w:right w:val="single" w:sz="6" w:space="15" w:color="E6E6E6"/>
                  </w:divBdr>
                </w:div>
              </w:divsChild>
            </w:div>
          </w:divsChild>
        </w:div>
      </w:divsChild>
    </w:div>
    <w:div w:id="1495876030">
      <w:bodyDiv w:val="1"/>
      <w:marLeft w:val="0"/>
      <w:marRight w:val="0"/>
      <w:marTop w:val="0"/>
      <w:marBottom w:val="0"/>
      <w:divBdr>
        <w:top w:val="none" w:sz="0" w:space="0" w:color="auto"/>
        <w:left w:val="none" w:sz="0" w:space="0" w:color="auto"/>
        <w:bottom w:val="none" w:sz="0" w:space="0" w:color="auto"/>
        <w:right w:val="none" w:sz="0" w:space="0" w:color="auto"/>
      </w:divBdr>
    </w:div>
    <w:div w:id="1509367993">
      <w:bodyDiv w:val="1"/>
      <w:marLeft w:val="0"/>
      <w:marRight w:val="0"/>
      <w:marTop w:val="0"/>
      <w:marBottom w:val="0"/>
      <w:divBdr>
        <w:top w:val="none" w:sz="0" w:space="0" w:color="auto"/>
        <w:left w:val="none" w:sz="0" w:space="0" w:color="auto"/>
        <w:bottom w:val="none" w:sz="0" w:space="0" w:color="auto"/>
        <w:right w:val="none" w:sz="0" w:space="0" w:color="auto"/>
      </w:divBdr>
    </w:div>
    <w:div w:id="1510564321">
      <w:bodyDiv w:val="1"/>
      <w:marLeft w:val="0"/>
      <w:marRight w:val="0"/>
      <w:marTop w:val="0"/>
      <w:marBottom w:val="0"/>
      <w:divBdr>
        <w:top w:val="none" w:sz="0" w:space="0" w:color="auto"/>
        <w:left w:val="none" w:sz="0" w:space="0" w:color="auto"/>
        <w:bottom w:val="none" w:sz="0" w:space="0" w:color="auto"/>
        <w:right w:val="none" w:sz="0" w:space="0" w:color="auto"/>
      </w:divBdr>
      <w:divsChild>
        <w:div w:id="1964728715">
          <w:marLeft w:val="0"/>
          <w:marRight w:val="0"/>
          <w:marTop w:val="0"/>
          <w:marBottom w:val="0"/>
          <w:divBdr>
            <w:top w:val="none" w:sz="0" w:space="0" w:color="auto"/>
            <w:left w:val="none" w:sz="0" w:space="0" w:color="auto"/>
            <w:bottom w:val="none" w:sz="0" w:space="0" w:color="auto"/>
            <w:right w:val="none" w:sz="0" w:space="0" w:color="auto"/>
          </w:divBdr>
          <w:divsChild>
            <w:div w:id="328559370">
              <w:marLeft w:val="0"/>
              <w:marRight w:val="0"/>
              <w:marTop w:val="0"/>
              <w:marBottom w:val="0"/>
              <w:divBdr>
                <w:top w:val="none" w:sz="0" w:space="0" w:color="auto"/>
                <w:left w:val="none" w:sz="0" w:space="0" w:color="auto"/>
                <w:bottom w:val="none" w:sz="0" w:space="0" w:color="auto"/>
                <w:right w:val="none" w:sz="0" w:space="0" w:color="auto"/>
              </w:divBdr>
              <w:divsChild>
                <w:div w:id="12032045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23356636">
          <w:marLeft w:val="0"/>
          <w:marRight w:val="0"/>
          <w:marTop w:val="0"/>
          <w:marBottom w:val="0"/>
          <w:divBdr>
            <w:top w:val="none" w:sz="0" w:space="0" w:color="auto"/>
            <w:left w:val="none" w:sz="0" w:space="0" w:color="auto"/>
            <w:bottom w:val="none" w:sz="0" w:space="0" w:color="auto"/>
            <w:right w:val="none" w:sz="0" w:space="0" w:color="auto"/>
          </w:divBdr>
          <w:divsChild>
            <w:div w:id="2023320224">
              <w:marLeft w:val="0"/>
              <w:marRight w:val="0"/>
              <w:marTop w:val="0"/>
              <w:marBottom w:val="0"/>
              <w:divBdr>
                <w:top w:val="none" w:sz="0" w:space="0" w:color="auto"/>
                <w:left w:val="none" w:sz="0" w:space="0" w:color="auto"/>
                <w:bottom w:val="none" w:sz="0" w:space="0" w:color="auto"/>
                <w:right w:val="none" w:sz="0" w:space="0" w:color="auto"/>
              </w:divBdr>
              <w:divsChild>
                <w:div w:id="534150629">
                  <w:marLeft w:val="0"/>
                  <w:marRight w:val="0"/>
                  <w:marTop w:val="0"/>
                  <w:marBottom w:val="0"/>
                  <w:divBdr>
                    <w:top w:val="none" w:sz="0" w:space="0" w:color="auto"/>
                    <w:left w:val="none" w:sz="0" w:space="0" w:color="auto"/>
                    <w:bottom w:val="none" w:sz="0" w:space="0" w:color="auto"/>
                    <w:right w:val="none" w:sz="0" w:space="0" w:color="auto"/>
                  </w:divBdr>
                  <w:divsChild>
                    <w:div w:id="7536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8975">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38467988">
      <w:bodyDiv w:val="1"/>
      <w:marLeft w:val="0"/>
      <w:marRight w:val="0"/>
      <w:marTop w:val="0"/>
      <w:marBottom w:val="0"/>
      <w:divBdr>
        <w:top w:val="none" w:sz="0" w:space="0" w:color="auto"/>
        <w:left w:val="none" w:sz="0" w:space="0" w:color="auto"/>
        <w:bottom w:val="none" w:sz="0" w:space="0" w:color="auto"/>
        <w:right w:val="none" w:sz="0" w:space="0" w:color="auto"/>
      </w:divBdr>
    </w:div>
    <w:div w:id="1539008129">
      <w:bodyDiv w:val="1"/>
      <w:marLeft w:val="0"/>
      <w:marRight w:val="0"/>
      <w:marTop w:val="0"/>
      <w:marBottom w:val="0"/>
      <w:divBdr>
        <w:top w:val="none" w:sz="0" w:space="0" w:color="auto"/>
        <w:left w:val="none" w:sz="0" w:space="0" w:color="auto"/>
        <w:bottom w:val="none" w:sz="0" w:space="0" w:color="auto"/>
        <w:right w:val="none" w:sz="0" w:space="0" w:color="auto"/>
      </w:divBdr>
    </w:div>
    <w:div w:id="1546720059">
      <w:bodyDiv w:val="1"/>
      <w:marLeft w:val="0"/>
      <w:marRight w:val="0"/>
      <w:marTop w:val="0"/>
      <w:marBottom w:val="0"/>
      <w:divBdr>
        <w:top w:val="none" w:sz="0" w:space="0" w:color="auto"/>
        <w:left w:val="none" w:sz="0" w:space="0" w:color="auto"/>
        <w:bottom w:val="none" w:sz="0" w:space="0" w:color="auto"/>
        <w:right w:val="none" w:sz="0" w:space="0" w:color="auto"/>
      </w:divBdr>
      <w:divsChild>
        <w:div w:id="588084188">
          <w:marLeft w:val="0"/>
          <w:marRight w:val="0"/>
          <w:marTop w:val="0"/>
          <w:marBottom w:val="0"/>
          <w:divBdr>
            <w:top w:val="single" w:sz="6" w:space="0" w:color="D9D9D6"/>
            <w:left w:val="single" w:sz="6" w:space="0" w:color="D9D9D6"/>
            <w:bottom w:val="single" w:sz="6" w:space="0" w:color="D9D9D6"/>
            <w:right w:val="single" w:sz="6" w:space="0" w:color="D9D9D6"/>
          </w:divBdr>
          <w:divsChild>
            <w:div w:id="3134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8632">
      <w:bodyDiv w:val="1"/>
      <w:marLeft w:val="0"/>
      <w:marRight w:val="0"/>
      <w:marTop w:val="0"/>
      <w:marBottom w:val="0"/>
      <w:divBdr>
        <w:top w:val="none" w:sz="0" w:space="0" w:color="auto"/>
        <w:left w:val="none" w:sz="0" w:space="0" w:color="auto"/>
        <w:bottom w:val="none" w:sz="0" w:space="0" w:color="auto"/>
        <w:right w:val="none" w:sz="0" w:space="0" w:color="auto"/>
      </w:divBdr>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4563265">
      <w:bodyDiv w:val="1"/>
      <w:marLeft w:val="0"/>
      <w:marRight w:val="0"/>
      <w:marTop w:val="0"/>
      <w:marBottom w:val="0"/>
      <w:divBdr>
        <w:top w:val="none" w:sz="0" w:space="0" w:color="auto"/>
        <w:left w:val="none" w:sz="0" w:space="0" w:color="auto"/>
        <w:bottom w:val="none" w:sz="0" w:space="0" w:color="auto"/>
        <w:right w:val="none" w:sz="0" w:space="0" w:color="auto"/>
      </w:divBdr>
    </w:div>
    <w:div w:id="1565070061">
      <w:bodyDiv w:val="1"/>
      <w:marLeft w:val="0"/>
      <w:marRight w:val="0"/>
      <w:marTop w:val="0"/>
      <w:marBottom w:val="0"/>
      <w:divBdr>
        <w:top w:val="none" w:sz="0" w:space="0" w:color="auto"/>
        <w:left w:val="none" w:sz="0" w:space="0" w:color="auto"/>
        <w:bottom w:val="none" w:sz="0" w:space="0" w:color="auto"/>
        <w:right w:val="none" w:sz="0" w:space="0" w:color="auto"/>
      </w:divBdr>
    </w:div>
    <w:div w:id="1565217611">
      <w:bodyDiv w:val="1"/>
      <w:marLeft w:val="0"/>
      <w:marRight w:val="0"/>
      <w:marTop w:val="0"/>
      <w:marBottom w:val="0"/>
      <w:divBdr>
        <w:top w:val="none" w:sz="0" w:space="0" w:color="auto"/>
        <w:left w:val="none" w:sz="0" w:space="0" w:color="auto"/>
        <w:bottom w:val="none" w:sz="0" w:space="0" w:color="auto"/>
        <w:right w:val="none" w:sz="0" w:space="0" w:color="auto"/>
      </w:divBdr>
    </w:div>
    <w:div w:id="1565749327">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69219623">
      <w:bodyDiv w:val="1"/>
      <w:marLeft w:val="0"/>
      <w:marRight w:val="0"/>
      <w:marTop w:val="0"/>
      <w:marBottom w:val="0"/>
      <w:divBdr>
        <w:top w:val="none" w:sz="0" w:space="0" w:color="auto"/>
        <w:left w:val="none" w:sz="0" w:space="0" w:color="auto"/>
        <w:bottom w:val="none" w:sz="0" w:space="0" w:color="auto"/>
        <w:right w:val="none" w:sz="0" w:space="0" w:color="auto"/>
      </w:divBdr>
    </w:div>
    <w:div w:id="1576092223">
      <w:bodyDiv w:val="1"/>
      <w:marLeft w:val="0"/>
      <w:marRight w:val="0"/>
      <w:marTop w:val="0"/>
      <w:marBottom w:val="0"/>
      <w:divBdr>
        <w:top w:val="none" w:sz="0" w:space="0" w:color="auto"/>
        <w:left w:val="none" w:sz="0" w:space="0" w:color="auto"/>
        <w:bottom w:val="none" w:sz="0" w:space="0" w:color="auto"/>
        <w:right w:val="none" w:sz="0" w:space="0" w:color="auto"/>
      </w:divBdr>
      <w:divsChild>
        <w:div w:id="966937307">
          <w:marLeft w:val="0"/>
          <w:marRight w:val="0"/>
          <w:marTop w:val="0"/>
          <w:marBottom w:val="0"/>
          <w:divBdr>
            <w:top w:val="none" w:sz="0" w:space="0" w:color="auto"/>
            <w:left w:val="none" w:sz="0" w:space="0" w:color="auto"/>
            <w:bottom w:val="none" w:sz="0" w:space="0" w:color="auto"/>
            <w:right w:val="none" w:sz="0" w:space="0" w:color="auto"/>
          </w:divBdr>
        </w:div>
      </w:divsChild>
    </w:div>
    <w:div w:id="1579288488">
      <w:bodyDiv w:val="1"/>
      <w:marLeft w:val="0"/>
      <w:marRight w:val="0"/>
      <w:marTop w:val="0"/>
      <w:marBottom w:val="0"/>
      <w:divBdr>
        <w:top w:val="none" w:sz="0" w:space="0" w:color="auto"/>
        <w:left w:val="none" w:sz="0" w:space="0" w:color="auto"/>
        <w:bottom w:val="none" w:sz="0" w:space="0" w:color="auto"/>
        <w:right w:val="none" w:sz="0" w:space="0" w:color="auto"/>
      </w:divBdr>
    </w:div>
    <w:div w:id="1585262914">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0213153">
      <w:bodyDiv w:val="1"/>
      <w:marLeft w:val="0"/>
      <w:marRight w:val="0"/>
      <w:marTop w:val="0"/>
      <w:marBottom w:val="0"/>
      <w:divBdr>
        <w:top w:val="none" w:sz="0" w:space="0" w:color="auto"/>
        <w:left w:val="none" w:sz="0" w:space="0" w:color="auto"/>
        <w:bottom w:val="none" w:sz="0" w:space="0" w:color="auto"/>
        <w:right w:val="none" w:sz="0" w:space="0" w:color="auto"/>
      </w:divBdr>
    </w:div>
    <w:div w:id="1601061678">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16983977">
      <w:bodyDiv w:val="1"/>
      <w:marLeft w:val="0"/>
      <w:marRight w:val="0"/>
      <w:marTop w:val="0"/>
      <w:marBottom w:val="0"/>
      <w:divBdr>
        <w:top w:val="none" w:sz="0" w:space="0" w:color="auto"/>
        <w:left w:val="none" w:sz="0" w:space="0" w:color="auto"/>
        <w:bottom w:val="none" w:sz="0" w:space="0" w:color="auto"/>
        <w:right w:val="none" w:sz="0" w:space="0" w:color="auto"/>
      </w:divBdr>
    </w:div>
    <w:div w:id="1618174265">
      <w:bodyDiv w:val="1"/>
      <w:marLeft w:val="0"/>
      <w:marRight w:val="0"/>
      <w:marTop w:val="0"/>
      <w:marBottom w:val="0"/>
      <w:divBdr>
        <w:top w:val="none" w:sz="0" w:space="0" w:color="auto"/>
        <w:left w:val="none" w:sz="0" w:space="0" w:color="auto"/>
        <w:bottom w:val="none" w:sz="0" w:space="0" w:color="auto"/>
        <w:right w:val="none" w:sz="0" w:space="0" w:color="auto"/>
      </w:divBdr>
      <w:divsChild>
        <w:div w:id="1006634173">
          <w:marLeft w:val="0"/>
          <w:marRight w:val="0"/>
          <w:marTop w:val="0"/>
          <w:marBottom w:val="0"/>
          <w:divBdr>
            <w:top w:val="none" w:sz="0" w:space="0" w:color="auto"/>
            <w:left w:val="none" w:sz="0" w:space="0" w:color="auto"/>
            <w:bottom w:val="none" w:sz="0" w:space="0" w:color="auto"/>
            <w:right w:val="none" w:sz="0" w:space="0" w:color="auto"/>
          </w:divBdr>
          <w:divsChild>
            <w:div w:id="999700395">
              <w:marLeft w:val="0"/>
              <w:marRight w:val="0"/>
              <w:marTop w:val="0"/>
              <w:marBottom w:val="0"/>
              <w:divBdr>
                <w:top w:val="none" w:sz="0" w:space="0" w:color="auto"/>
                <w:left w:val="none" w:sz="0" w:space="0" w:color="auto"/>
                <w:bottom w:val="none" w:sz="0" w:space="0" w:color="auto"/>
                <w:right w:val="none" w:sz="0" w:space="0" w:color="auto"/>
              </w:divBdr>
              <w:divsChild>
                <w:div w:id="97722512">
                  <w:marLeft w:val="0"/>
                  <w:marRight w:val="0"/>
                  <w:marTop w:val="0"/>
                  <w:marBottom w:val="0"/>
                  <w:divBdr>
                    <w:top w:val="none" w:sz="0" w:space="0" w:color="auto"/>
                    <w:left w:val="none" w:sz="0" w:space="0" w:color="auto"/>
                    <w:bottom w:val="none" w:sz="0" w:space="0" w:color="auto"/>
                    <w:right w:val="none" w:sz="0" w:space="0" w:color="auto"/>
                  </w:divBdr>
                  <w:divsChild>
                    <w:div w:id="671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22491763">
      <w:bodyDiv w:val="1"/>
      <w:marLeft w:val="0"/>
      <w:marRight w:val="0"/>
      <w:marTop w:val="0"/>
      <w:marBottom w:val="0"/>
      <w:divBdr>
        <w:top w:val="none" w:sz="0" w:space="0" w:color="auto"/>
        <w:left w:val="none" w:sz="0" w:space="0" w:color="auto"/>
        <w:bottom w:val="none" w:sz="0" w:space="0" w:color="auto"/>
        <w:right w:val="none" w:sz="0" w:space="0" w:color="auto"/>
      </w:divBdr>
    </w:div>
    <w:div w:id="1623614441">
      <w:bodyDiv w:val="1"/>
      <w:marLeft w:val="0"/>
      <w:marRight w:val="0"/>
      <w:marTop w:val="0"/>
      <w:marBottom w:val="0"/>
      <w:divBdr>
        <w:top w:val="none" w:sz="0" w:space="0" w:color="auto"/>
        <w:left w:val="none" w:sz="0" w:space="0" w:color="auto"/>
        <w:bottom w:val="none" w:sz="0" w:space="0" w:color="auto"/>
        <w:right w:val="none" w:sz="0" w:space="0" w:color="auto"/>
      </w:divBdr>
    </w:div>
    <w:div w:id="1625041582">
      <w:bodyDiv w:val="1"/>
      <w:marLeft w:val="0"/>
      <w:marRight w:val="0"/>
      <w:marTop w:val="0"/>
      <w:marBottom w:val="0"/>
      <w:divBdr>
        <w:top w:val="none" w:sz="0" w:space="0" w:color="auto"/>
        <w:left w:val="none" w:sz="0" w:space="0" w:color="auto"/>
        <w:bottom w:val="none" w:sz="0" w:space="0" w:color="auto"/>
        <w:right w:val="none" w:sz="0" w:space="0" w:color="auto"/>
      </w:divBdr>
      <w:divsChild>
        <w:div w:id="269973966">
          <w:marLeft w:val="0"/>
          <w:marRight w:val="0"/>
          <w:marTop w:val="0"/>
          <w:marBottom w:val="0"/>
          <w:divBdr>
            <w:top w:val="none" w:sz="0" w:space="0" w:color="auto"/>
            <w:left w:val="none" w:sz="0" w:space="0" w:color="auto"/>
            <w:bottom w:val="none" w:sz="0" w:space="0" w:color="auto"/>
            <w:right w:val="none" w:sz="0" w:space="0" w:color="auto"/>
          </w:divBdr>
        </w:div>
        <w:div w:id="1321083011">
          <w:marLeft w:val="-348"/>
          <w:marRight w:val="-348"/>
          <w:marTop w:val="0"/>
          <w:marBottom w:val="0"/>
          <w:divBdr>
            <w:top w:val="none" w:sz="0" w:space="0" w:color="auto"/>
            <w:left w:val="none" w:sz="0" w:space="0" w:color="auto"/>
            <w:bottom w:val="none" w:sz="0" w:space="0" w:color="auto"/>
            <w:right w:val="none" w:sz="0" w:space="0" w:color="auto"/>
          </w:divBdr>
          <w:divsChild>
            <w:div w:id="1841920431">
              <w:marLeft w:val="0"/>
              <w:marRight w:val="0"/>
              <w:marTop w:val="0"/>
              <w:marBottom w:val="300"/>
              <w:divBdr>
                <w:top w:val="none" w:sz="0" w:space="0" w:color="auto"/>
                <w:left w:val="none" w:sz="0" w:space="0" w:color="auto"/>
                <w:bottom w:val="none" w:sz="0" w:space="0" w:color="auto"/>
                <w:right w:val="none" w:sz="0" w:space="0" w:color="auto"/>
              </w:divBdr>
              <w:divsChild>
                <w:div w:id="1937012203">
                  <w:marLeft w:val="347"/>
                  <w:marRight w:val="347"/>
                  <w:marTop w:val="0"/>
                  <w:marBottom w:val="0"/>
                  <w:divBdr>
                    <w:top w:val="none" w:sz="0" w:space="0" w:color="auto"/>
                    <w:left w:val="none" w:sz="0" w:space="0" w:color="auto"/>
                    <w:bottom w:val="none" w:sz="0" w:space="0" w:color="auto"/>
                    <w:right w:val="none" w:sz="0" w:space="0" w:color="auto"/>
                  </w:divBdr>
                </w:div>
              </w:divsChild>
            </w:div>
          </w:divsChild>
        </w:div>
      </w:divsChild>
    </w:div>
    <w:div w:id="1629240307">
      <w:bodyDiv w:val="1"/>
      <w:marLeft w:val="0"/>
      <w:marRight w:val="0"/>
      <w:marTop w:val="0"/>
      <w:marBottom w:val="0"/>
      <w:divBdr>
        <w:top w:val="none" w:sz="0" w:space="0" w:color="auto"/>
        <w:left w:val="none" w:sz="0" w:space="0" w:color="auto"/>
        <w:bottom w:val="none" w:sz="0" w:space="0" w:color="auto"/>
        <w:right w:val="none" w:sz="0" w:space="0" w:color="auto"/>
      </w:divBdr>
    </w:div>
    <w:div w:id="1629891625">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53944789">
      <w:bodyDiv w:val="1"/>
      <w:marLeft w:val="0"/>
      <w:marRight w:val="0"/>
      <w:marTop w:val="0"/>
      <w:marBottom w:val="0"/>
      <w:divBdr>
        <w:top w:val="none" w:sz="0" w:space="0" w:color="auto"/>
        <w:left w:val="none" w:sz="0" w:space="0" w:color="auto"/>
        <w:bottom w:val="none" w:sz="0" w:space="0" w:color="auto"/>
        <w:right w:val="none" w:sz="0" w:space="0" w:color="auto"/>
      </w:divBdr>
      <w:divsChild>
        <w:div w:id="1047338589">
          <w:marLeft w:val="0"/>
          <w:marRight w:val="0"/>
          <w:marTop w:val="0"/>
          <w:marBottom w:val="0"/>
          <w:divBdr>
            <w:top w:val="none" w:sz="0" w:space="0" w:color="auto"/>
            <w:left w:val="none" w:sz="0" w:space="0" w:color="auto"/>
            <w:bottom w:val="none" w:sz="0" w:space="0" w:color="auto"/>
            <w:right w:val="none" w:sz="0" w:space="0" w:color="auto"/>
          </w:divBdr>
          <w:divsChild>
            <w:div w:id="295070983">
              <w:marLeft w:val="0"/>
              <w:marRight w:val="0"/>
              <w:marTop w:val="0"/>
              <w:marBottom w:val="0"/>
              <w:divBdr>
                <w:top w:val="none" w:sz="0" w:space="0" w:color="auto"/>
                <w:left w:val="none" w:sz="0" w:space="0" w:color="auto"/>
                <w:bottom w:val="none" w:sz="0" w:space="0" w:color="auto"/>
                <w:right w:val="none" w:sz="0" w:space="0" w:color="auto"/>
              </w:divBdr>
              <w:divsChild>
                <w:div w:id="865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2150">
      <w:bodyDiv w:val="1"/>
      <w:marLeft w:val="0"/>
      <w:marRight w:val="0"/>
      <w:marTop w:val="0"/>
      <w:marBottom w:val="0"/>
      <w:divBdr>
        <w:top w:val="none" w:sz="0" w:space="0" w:color="auto"/>
        <w:left w:val="none" w:sz="0" w:space="0" w:color="auto"/>
        <w:bottom w:val="none" w:sz="0" w:space="0" w:color="auto"/>
        <w:right w:val="none" w:sz="0" w:space="0" w:color="auto"/>
      </w:divBdr>
    </w:div>
    <w:div w:id="1660110735">
      <w:bodyDiv w:val="1"/>
      <w:marLeft w:val="0"/>
      <w:marRight w:val="0"/>
      <w:marTop w:val="0"/>
      <w:marBottom w:val="0"/>
      <w:divBdr>
        <w:top w:val="none" w:sz="0" w:space="0" w:color="auto"/>
        <w:left w:val="none" w:sz="0" w:space="0" w:color="auto"/>
        <w:bottom w:val="none" w:sz="0" w:space="0" w:color="auto"/>
        <w:right w:val="none" w:sz="0" w:space="0" w:color="auto"/>
      </w:divBdr>
    </w:div>
    <w:div w:id="1675036503">
      <w:bodyDiv w:val="1"/>
      <w:marLeft w:val="0"/>
      <w:marRight w:val="0"/>
      <w:marTop w:val="0"/>
      <w:marBottom w:val="0"/>
      <w:divBdr>
        <w:top w:val="none" w:sz="0" w:space="0" w:color="auto"/>
        <w:left w:val="none" w:sz="0" w:space="0" w:color="auto"/>
        <w:bottom w:val="none" w:sz="0" w:space="0" w:color="auto"/>
        <w:right w:val="none" w:sz="0" w:space="0" w:color="auto"/>
      </w:divBdr>
    </w:div>
    <w:div w:id="1676765066">
      <w:bodyDiv w:val="1"/>
      <w:marLeft w:val="0"/>
      <w:marRight w:val="0"/>
      <w:marTop w:val="0"/>
      <w:marBottom w:val="0"/>
      <w:divBdr>
        <w:top w:val="none" w:sz="0" w:space="0" w:color="auto"/>
        <w:left w:val="none" w:sz="0" w:space="0" w:color="auto"/>
        <w:bottom w:val="none" w:sz="0" w:space="0" w:color="auto"/>
        <w:right w:val="none" w:sz="0" w:space="0" w:color="auto"/>
      </w:divBdr>
    </w:div>
    <w:div w:id="1684089585">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89208599">
      <w:bodyDiv w:val="1"/>
      <w:marLeft w:val="0"/>
      <w:marRight w:val="0"/>
      <w:marTop w:val="0"/>
      <w:marBottom w:val="0"/>
      <w:divBdr>
        <w:top w:val="none" w:sz="0" w:space="0" w:color="auto"/>
        <w:left w:val="none" w:sz="0" w:space="0" w:color="auto"/>
        <w:bottom w:val="none" w:sz="0" w:space="0" w:color="auto"/>
        <w:right w:val="none" w:sz="0" w:space="0" w:color="auto"/>
      </w:divBdr>
      <w:divsChild>
        <w:div w:id="632097472">
          <w:marLeft w:val="0"/>
          <w:marRight w:val="0"/>
          <w:marTop w:val="0"/>
          <w:marBottom w:val="0"/>
          <w:divBdr>
            <w:top w:val="none" w:sz="0" w:space="0" w:color="auto"/>
            <w:left w:val="none" w:sz="0" w:space="0" w:color="auto"/>
            <w:bottom w:val="none" w:sz="0" w:space="0" w:color="auto"/>
            <w:right w:val="none" w:sz="0" w:space="0" w:color="auto"/>
          </w:divBdr>
          <w:divsChild>
            <w:div w:id="486482710">
              <w:marLeft w:val="0"/>
              <w:marRight w:val="0"/>
              <w:marTop w:val="0"/>
              <w:marBottom w:val="0"/>
              <w:divBdr>
                <w:top w:val="none" w:sz="0" w:space="0" w:color="auto"/>
                <w:left w:val="none" w:sz="0" w:space="0" w:color="auto"/>
                <w:bottom w:val="none" w:sz="0" w:space="0" w:color="auto"/>
                <w:right w:val="none" w:sz="0" w:space="0" w:color="auto"/>
              </w:divBdr>
              <w:divsChild>
                <w:div w:id="1074159360">
                  <w:marLeft w:val="0"/>
                  <w:marRight w:val="0"/>
                  <w:marTop w:val="0"/>
                  <w:marBottom w:val="0"/>
                  <w:divBdr>
                    <w:top w:val="none" w:sz="0" w:space="0" w:color="auto"/>
                    <w:left w:val="none" w:sz="0" w:space="0" w:color="auto"/>
                    <w:bottom w:val="none" w:sz="0" w:space="0" w:color="auto"/>
                    <w:right w:val="none" w:sz="0" w:space="0" w:color="auto"/>
                  </w:divBdr>
                  <w:divsChild>
                    <w:div w:id="14592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1104848">
      <w:bodyDiv w:val="1"/>
      <w:marLeft w:val="0"/>
      <w:marRight w:val="0"/>
      <w:marTop w:val="0"/>
      <w:marBottom w:val="0"/>
      <w:divBdr>
        <w:top w:val="none" w:sz="0" w:space="0" w:color="auto"/>
        <w:left w:val="none" w:sz="0" w:space="0" w:color="auto"/>
        <w:bottom w:val="none" w:sz="0" w:space="0" w:color="auto"/>
        <w:right w:val="none" w:sz="0" w:space="0" w:color="auto"/>
      </w:divBdr>
    </w:div>
    <w:div w:id="1714429610">
      <w:bodyDiv w:val="1"/>
      <w:marLeft w:val="0"/>
      <w:marRight w:val="0"/>
      <w:marTop w:val="0"/>
      <w:marBottom w:val="0"/>
      <w:divBdr>
        <w:top w:val="none" w:sz="0" w:space="0" w:color="auto"/>
        <w:left w:val="none" w:sz="0" w:space="0" w:color="auto"/>
        <w:bottom w:val="none" w:sz="0" w:space="0" w:color="auto"/>
        <w:right w:val="none" w:sz="0" w:space="0" w:color="auto"/>
      </w:divBdr>
    </w:div>
    <w:div w:id="1715540600">
      <w:bodyDiv w:val="1"/>
      <w:marLeft w:val="0"/>
      <w:marRight w:val="0"/>
      <w:marTop w:val="0"/>
      <w:marBottom w:val="0"/>
      <w:divBdr>
        <w:top w:val="none" w:sz="0" w:space="0" w:color="auto"/>
        <w:left w:val="none" w:sz="0" w:space="0" w:color="auto"/>
        <w:bottom w:val="none" w:sz="0" w:space="0" w:color="auto"/>
        <w:right w:val="none" w:sz="0" w:space="0" w:color="auto"/>
      </w:divBdr>
    </w:div>
    <w:div w:id="1722435174">
      <w:bodyDiv w:val="1"/>
      <w:marLeft w:val="0"/>
      <w:marRight w:val="0"/>
      <w:marTop w:val="0"/>
      <w:marBottom w:val="0"/>
      <w:divBdr>
        <w:top w:val="none" w:sz="0" w:space="0" w:color="auto"/>
        <w:left w:val="none" w:sz="0" w:space="0" w:color="auto"/>
        <w:bottom w:val="none" w:sz="0" w:space="0" w:color="auto"/>
        <w:right w:val="none" w:sz="0" w:space="0" w:color="auto"/>
      </w:divBdr>
    </w:div>
    <w:div w:id="1727602604">
      <w:bodyDiv w:val="1"/>
      <w:marLeft w:val="0"/>
      <w:marRight w:val="0"/>
      <w:marTop w:val="0"/>
      <w:marBottom w:val="0"/>
      <w:divBdr>
        <w:top w:val="none" w:sz="0" w:space="0" w:color="auto"/>
        <w:left w:val="none" w:sz="0" w:space="0" w:color="auto"/>
        <w:bottom w:val="none" w:sz="0" w:space="0" w:color="auto"/>
        <w:right w:val="none" w:sz="0" w:space="0" w:color="auto"/>
      </w:divBdr>
      <w:divsChild>
        <w:div w:id="46027128">
          <w:marLeft w:val="0"/>
          <w:marRight w:val="0"/>
          <w:marTop w:val="0"/>
          <w:marBottom w:val="0"/>
          <w:divBdr>
            <w:top w:val="none" w:sz="0" w:space="0" w:color="auto"/>
            <w:left w:val="none" w:sz="0" w:space="0" w:color="auto"/>
            <w:bottom w:val="none" w:sz="0" w:space="0" w:color="auto"/>
            <w:right w:val="none" w:sz="0" w:space="0" w:color="auto"/>
          </w:divBdr>
        </w:div>
        <w:div w:id="142507259">
          <w:marLeft w:val="0"/>
          <w:marRight w:val="0"/>
          <w:marTop w:val="0"/>
          <w:marBottom w:val="0"/>
          <w:divBdr>
            <w:top w:val="none" w:sz="0" w:space="0" w:color="auto"/>
            <w:left w:val="none" w:sz="0" w:space="0" w:color="auto"/>
            <w:bottom w:val="none" w:sz="0" w:space="0" w:color="auto"/>
            <w:right w:val="none" w:sz="0" w:space="0" w:color="auto"/>
          </w:divBdr>
        </w:div>
      </w:divsChild>
    </w:div>
    <w:div w:id="1734691193">
      <w:bodyDiv w:val="1"/>
      <w:marLeft w:val="0"/>
      <w:marRight w:val="0"/>
      <w:marTop w:val="0"/>
      <w:marBottom w:val="0"/>
      <w:divBdr>
        <w:top w:val="none" w:sz="0" w:space="0" w:color="auto"/>
        <w:left w:val="none" w:sz="0" w:space="0" w:color="auto"/>
        <w:bottom w:val="none" w:sz="0" w:space="0" w:color="auto"/>
        <w:right w:val="none" w:sz="0" w:space="0" w:color="auto"/>
      </w:divBdr>
      <w:divsChild>
        <w:div w:id="2008482429">
          <w:marLeft w:val="0"/>
          <w:marRight w:val="0"/>
          <w:marTop w:val="240"/>
          <w:marBottom w:val="0"/>
          <w:divBdr>
            <w:top w:val="none" w:sz="0" w:space="0" w:color="auto"/>
            <w:left w:val="none" w:sz="0" w:space="0" w:color="auto"/>
            <w:bottom w:val="none" w:sz="0" w:space="0" w:color="auto"/>
            <w:right w:val="none" w:sz="0" w:space="0" w:color="auto"/>
          </w:divBdr>
        </w:div>
        <w:div w:id="1831361789">
          <w:marLeft w:val="0"/>
          <w:marRight w:val="0"/>
          <w:marTop w:val="240"/>
          <w:marBottom w:val="0"/>
          <w:divBdr>
            <w:top w:val="none" w:sz="0" w:space="0" w:color="auto"/>
            <w:left w:val="none" w:sz="0" w:space="0" w:color="auto"/>
            <w:bottom w:val="none" w:sz="0" w:space="0" w:color="auto"/>
            <w:right w:val="none" w:sz="0" w:space="0" w:color="auto"/>
          </w:divBdr>
        </w:div>
      </w:divsChild>
    </w:div>
    <w:div w:id="1735425333">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835056">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5491">
      <w:bodyDiv w:val="1"/>
      <w:marLeft w:val="0"/>
      <w:marRight w:val="0"/>
      <w:marTop w:val="0"/>
      <w:marBottom w:val="0"/>
      <w:divBdr>
        <w:top w:val="none" w:sz="0" w:space="0" w:color="auto"/>
        <w:left w:val="none" w:sz="0" w:space="0" w:color="auto"/>
        <w:bottom w:val="none" w:sz="0" w:space="0" w:color="auto"/>
        <w:right w:val="none" w:sz="0" w:space="0" w:color="auto"/>
      </w:divBdr>
      <w:divsChild>
        <w:div w:id="1114252396">
          <w:marLeft w:val="0"/>
          <w:marRight w:val="0"/>
          <w:marTop w:val="0"/>
          <w:marBottom w:val="0"/>
          <w:divBdr>
            <w:top w:val="none" w:sz="0" w:space="0" w:color="auto"/>
            <w:left w:val="none" w:sz="0" w:space="0" w:color="auto"/>
            <w:bottom w:val="none" w:sz="0" w:space="0" w:color="auto"/>
            <w:right w:val="none" w:sz="0" w:space="0" w:color="auto"/>
          </w:divBdr>
        </w:div>
      </w:divsChild>
    </w:div>
    <w:div w:id="1758208299">
      <w:bodyDiv w:val="1"/>
      <w:marLeft w:val="0"/>
      <w:marRight w:val="0"/>
      <w:marTop w:val="0"/>
      <w:marBottom w:val="0"/>
      <w:divBdr>
        <w:top w:val="none" w:sz="0" w:space="0" w:color="auto"/>
        <w:left w:val="none" w:sz="0" w:space="0" w:color="auto"/>
        <w:bottom w:val="none" w:sz="0" w:space="0" w:color="auto"/>
        <w:right w:val="none" w:sz="0" w:space="0" w:color="auto"/>
      </w:divBdr>
    </w:div>
    <w:div w:id="1759936376">
      <w:bodyDiv w:val="1"/>
      <w:marLeft w:val="0"/>
      <w:marRight w:val="0"/>
      <w:marTop w:val="0"/>
      <w:marBottom w:val="0"/>
      <w:divBdr>
        <w:top w:val="none" w:sz="0" w:space="0" w:color="auto"/>
        <w:left w:val="none" w:sz="0" w:space="0" w:color="auto"/>
        <w:bottom w:val="none" w:sz="0" w:space="0" w:color="auto"/>
        <w:right w:val="none" w:sz="0" w:space="0" w:color="auto"/>
      </w:divBdr>
    </w:div>
    <w:div w:id="1760909004">
      <w:bodyDiv w:val="1"/>
      <w:marLeft w:val="0"/>
      <w:marRight w:val="0"/>
      <w:marTop w:val="0"/>
      <w:marBottom w:val="0"/>
      <w:divBdr>
        <w:top w:val="none" w:sz="0" w:space="0" w:color="auto"/>
        <w:left w:val="none" w:sz="0" w:space="0" w:color="auto"/>
        <w:bottom w:val="none" w:sz="0" w:space="0" w:color="auto"/>
        <w:right w:val="none" w:sz="0" w:space="0" w:color="auto"/>
      </w:divBdr>
    </w:div>
    <w:div w:id="1761170618">
      <w:bodyDiv w:val="1"/>
      <w:marLeft w:val="0"/>
      <w:marRight w:val="0"/>
      <w:marTop w:val="0"/>
      <w:marBottom w:val="0"/>
      <w:divBdr>
        <w:top w:val="none" w:sz="0" w:space="0" w:color="auto"/>
        <w:left w:val="none" w:sz="0" w:space="0" w:color="auto"/>
        <w:bottom w:val="none" w:sz="0" w:space="0" w:color="auto"/>
        <w:right w:val="none" w:sz="0" w:space="0" w:color="auto"/>
      </w:divBdr>
    </w:div>
    <w:div w:id="1764912895">
      <w:bodyDiv w:val="1"/>
      <w:marLeft w:val="0"/>
      <w:marRight w:val="0"/>
      <w:marTop w:val="0"/>
      <w:marBottom w:val="0"/>
      <w:divBdr>
        <w:top w:val="none" w:sz="0" w:space="0" w:color="auto"/>
        <w:left w:val="none" w:sz="0" w:space="0" w:color="auto"/>
        <w:bottom w:val="none" w:sz="0" w:space="0" w:color="auto"/>
        <w:right w:val="none" w:sz="0" w:space="0" w:color="auto"/>
      </w:divBdr>
    </w:div>
    <w:div w:id="1778254286">
      <w:bodyDiv w:val="1"/>
      <w:marLeft w:val="0"/>
      <w:marRight w:val="0"/>
      <w:marTop w:val="0"/>
      <w:marBottom w:val="0"/>
      <w:divBdr>
        <w:top w:val="none" w:sz="0" w:space="0" w:color="auto"/>
        <w:left w:val="none" w:sz="0" w:space="0" w:color="auto"/>
        <w:bottom w:val="none" w:sz="0" w:space="0" w:color="auto"/>
        <w:right w:val="none" w:sz="0" w:space="0" w:color="auto"/>
      </w:divBdr>
    </w:div>
    <w:div w:id="1780443424">
      <w:bodyDiv w:val="1"/>
      <w:marLeft w:val="0"/>
      <w:marRight w:val="0"/>
      <w:marTop w:val="0"/>
      <w:marBottom w:val="0"/>
      <w:divBdr>
        <w:top w:val="none" w:sz="0" w:space="0" w:color="auto"/>
        <w:left w:val="none" w:sz="0" w:space="0" w:color="auto"/>
        <w:bottom w:val="none" w:sz="0" w:space="0" w:color="auto"/>
        <w:right w:val="none" w:sz="0" w:space="0" w:color="auto"/>
      </w:divBdr>
    </w:div>
    <w:div w:id="1791317158">
      <w:bodyDiv w:val="1"/>
      <w:marLeft w:val="0"/>
      <w:marRight w:val="0"/>
      <w:marTop w:val="0"/>
      <w:marBottom w:val="0"/>
      <w:divBdr>
        <w:top w:val="none" w:sz="0" w:space="0" w:color="auto"/>
        <w:left w:val="none" w:sz="0" w:space="0" w:color="auto"/>
        <w:bottom w:val="none" w:sz="0" w:space="0" w:color="auto"/>
        <w:right w:val="none" w:sz="0" w:space="0" w:color="auto"/>
      </w:divBdr>
      <w:divsChild>
        <w:div w:id="1344550325">
          <w:marLeft w:val="0"/>
          <w:marRight w:val="0"/>
          <w:marTop w:val="0"/>
          <w:marBottom w:val="0"/>
          <w:divBdr>
            <w:top w:val="none" w:sz="0" w:space="0" w:color="auto"/>
            <w:left w:val="none" w:sz="0" w:space="0" w:color="auto"/>
            <w:bottom w:val="none" w:sz="0" w:space="0" w:color="auto"/>
            <w:right w:val="none" w:sz="0" w:space="0" w:color="auto"/>
          </w:divBdr>
          <w:divsChild>
            <w:div w:id="396973070">
              <w:marLeft w:val="0"/>
              <w:marRight w:val="0"/>
              <w:marTop w:val="0"/>
              <w:marBottom w:val="0"/>
              <w:divBdr>
                <w:top w:val="none" w:sz="0" w:space="0" w:color="auto"/>
                <w:left w:val="none" w:sz="0" w:space="0" w:color="auto"/>
                <w:bottom w:val="none" w:sz="0" w:space="0" w:color="auto"/>
                <w:right w:val="none" w:sz="0" w:space="0" w:color="auto"/>
              </w:divBdr>
              <w:divsChild>
                <w:div w:id="17474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4832150">
      <w:bodyDiv w:val="1"/>
      <w:marLeft w:val="0"/>
      <w:marRight w:val="0"/>
      <w:marTop w:val="0"/>
      <w:marBottom w:val="0"/>
      <w:divBdr>
        <w:top w:val="none" w:sz="0" w:space="0" w:color="auto"/>
        <w:left w:val="none" w:sz="0" w:space="0" w:color="auto"/>
        <w:bottom w:val="none" w:sz="0" w:space="0" w:color="auto"/>
        <w:right w:val="none" w:sz="0" w:space="0" w:color="auto"/>
      </w:divBdr>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36801025">
      <w:bodyDiv w:val="1"/>
      <w:marLeft w:val="0"/>
      <w:marRight w:val="0"/>
      <w:marTop w:val="0"/>
      <w:marBottom w:val="0"/>
      <w:divBdr>
        <w:top w:val="none" w:sz="0" w:space="0" w:color="auto"/>
        <w:left w:val="none" w:sz="0" w:space="0" w:color="auto"/>
        <w:bottom w:val="none" w:sz="0" w:space="0" w:color="auto"/>
        <w:right w:val="none" w:sz="0" w:space="0" w:color="auto"/>
      </w:divBdr>
    </w:div>
    <w:div w:id="1839347276">
      <w:bodyDiv w:val="1"/>
      <w:marLeft w:val="0"/>
      <w:marRight w:val="0"/>
      <w:marTop w:val="0"/>
      <w:marBottom w:val="0"/>
      <w:divBdr>
        <w:top w:val="none" w:sz="0" w:space="0" w:color="auto"/>
        <w:left w:val="none" w:sz="0" w:space="0" w:color="auto"/>
        <w:bottom w:val="none" w:sz="0" w:space="0" w:color="auto"/>
        <w:right w:val="none" w:sz="0" w:space="0" w:color="auto"/>
      </w:divBdr>
      <w:divsChild>
        <w:div w:id="1334408410">
          <w:marLeft w:val="0"/>
          <w:marRight w:val="0"/>
          <w:marTop w:val="0"/>
          <w:marBottom w:val="240"/>
          <w:divBdr>
            <w:top w:val="none" w:sz="0" w:space="0" w:color="auto"/>
            <w:left w:val="none" w:sz="0" w:space="0" w:color="auto"/>
            <w:bottom w:val="single" w:sz="6" w:space="0" w:color="CACACA"/>
            <w:right w:val="none" w:sz="0" w:space="0" w:color="auto"/>
          </w:divBdr>
        </w:div>
        <w:div w:id="593519109">
          <w:marLeft w:val="-225"/>
          <w:marRight w:val="-225"/>
          <w:marTop w:val="0"/>
          <w:marBottom w:val="0"/>
          <w:divBdr>
            <w:top w:val="none" w:sz="0" w:space="0" w:color="auto"/>
            <w:left w:val="none" w:sz="0" w:space="0" w:color="auto"/>
            <w:bottom w:val="none" w:sz="0" w:space="0" w:color="auto"/>
            <w:right w:val="none" w:sz="0" w:space="0" w:color="auto"/>
          </w:divBdr>
          <w:divsChild>
            <w:div w:id="10488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61243">
      <w:bodyDiv w:val="1"/>
      <w:marLeft w:val="0"/>
      <w:marRight w:val="0"/>
      <w:marTop w:val="0"/>
      <w:marBottom w:val="0"/>
      <w:divBdr>
        <w:top w:val="none" w:sz="0" w:space="0" w:color="auto"/>
        <w:left w:val="none" w:sz="0" w:space="0" w:color="auto"/>
        <w:bottom w:val="none" w:sz="0" w:space="0" w:color="auto"/>
        <w:right w:val="none" w:sz="0" w:space="0" w:color="auto"/>
      </w:divBdr>
    </w:div>
    <w:div w:id="1841653339">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654939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56187202">
      <w:bodyDiv w:val="1"/>
      <w:marLeft w:val="0"/>
      <w:marRight w:val="0"/>
      <w:marTop w:val="0"/>
      <w:marBottom w:val="0"/>
      <w:divBdr>
        <w:top w:val="none" w:sz="0" w:space="0" w:color="auto"/>
        <w:left w:val="none" w:sz="0" w:space="0" w:color="auto"/>
        <w:bottom w:val="none" w:sz="0" w:space="0" w:color="auto"/>
        <w:right w:val="none" w:sz="0" w:space="0" w:color="auto"/>
      </w:divBdr>
      <w:divsChild>
        <w:div w:id="635725057">
          <w:marLeft w:val="0"/>
          <w:marRight w:val="0"/>
          <w:marTop w:val="0"/>
          <w:marBottom w:val="0"/>
          <w:divBdr>
            <w:top w:val="single" w:sz="2" w:space="24" w:color="F2F3F5"/>
            <w:left w:val="single" w:sz="2" w:space="23" w:color="F2F3F5"/>
            <w:bottom w:val="single" w:sz="2" w:space="24" w:color="F2F3F5"/>
            <w:right w:val="single" w:sz="2" w:space="23" w:color="F2F3F5"/>
          </w:divBdr>
          <w:divsChild>
            <w:div w:id="2055999253">
              <w:marLeft w:val="-414"/>
              <w:marRight w:val="-414"/>
              <w:marTop w:val="0"/>
              <w:marBottom w:val="0"/>
              <w:divBdr>
                <w:top w:val="none" w:sz="0" w:space="0" w:color="auto"/>
                <w:left w:val="none" w:sz="0" w:space="0" w:color="auto"/>
                <w:bottom w:val="none" w:sz="0" w:space="0" w:color="auto"/>
                <w:right w:val="none" w:sz="0" w:space="0" w:color="auto"/>
              </w:divBdr>
              <w:divsChild>
                <w:div w:id="1472260">
                  <w:marLeft w:val="0"/>
                  <w:marRight w:val="0"/>
                  <w:marTop w:val="0"/>
                  <w:marBottom w:val="300"/>
                  <w:divBdr>
                    <w:top w:val="none" w:sz="0" w:space="0" w:color="auto"/>
                    <w:left w:val="none" w:sz="0" w:space="0" w:color="auto"/>
                    <w:bottom w:val="none" w:sz="0" w:space="0" w:color="auto"/>
                    <w:right w:val="none" w:sz="0" w:space="0" w:color="auto"/>
                  </w:divBdr>
                  <w:divsChild>
                    <w:div w:id="1872262906">
                      <w:marLeft w:val="359"/>
                      <w:marRight w:val="359"/>
                      <w:marTop w:val="0"/>
                      <w:marBottom w:val="0"/>
                      <w:divBdr>
                        <w:top w:val="none" w:sz="0" w:space="0" w:color="auto"/>
                        <w:left w:val="none" w:sz="0" w:space="0" w:color="auto"/>
                        <w:bottom w:val="none" w:sz="0" w:space="0" w:color="auto"/>
                        <w:right w:val="none" w:sz="0" w:space="0" w:color="auto"/>
                      </w:divBdr>
                      <w:divsChild>
                        <w:div w:id="689768124">
                          <w:marLeft w:val="0"/>
                          <w:marRight w:val="0"/>
                          <w:marTop w:val="450"/>
                          <w:marBottom w:val="0"/>
                          <w:divBdr>
                            <w:top w:val="single" w:sz="2" w:space="16" w:color="CCCCCC"/>
                            <w:left w:val="single" w:sz="2" w:space="15" w:color="CCCCCC"/>
                            <w:bottom w:val="single" w:sz="2" w:space="0" w:color="CCCCCC"/>
                            <w:right w:val="single" w:sz="2" w:space="15" w:color="CCCCCC"/>
                          </w:divBdr>
                        </w:div>
                      </w:divsChild>
                    </w:div>
                  </w:divsChild>
                </w:div>
              </w:divsChild>
            </w:div>
          </w:divsChild>
        </w:div>
        <w:div w:id="197208527">
          <w:marLeft w:val="0"/>
          <w:marRight w:val="0"/>
          <w:marTop w:val="0"/>
          <w:marBottom w:val="0"/>
          <w:divBdr>
            <w:top w:val="none" w:sz="0" w:space="0" w:color="auto"/>
            <w:left w:val="none" w:sz="0" w:space="0" w:color="auto"/>
            <w:bottom w:val="none" w:sz="0" w:space="0" w:color="auto"/>
            <w:right w:val="none" w:sz="0" w:space="0" w:color="auto"/>
          </w:divBdr>
          <w:divsChild>
            <w:div w:id="62340711">
              <w:marLeft w:val="0"/>
              <w:marRight w:val="0"/>
              <w:marTop w:val="0"/>
              <w:marBottom w:val="0"/>
              <w:divBdr>
                <w:top w:val="none" w:sz="0" w:space="0" w:color="auto"/>
                <w:left w:val="none" w:sz="0" w:space="0" w:color="auto"/>
                <w:bottom w:val="none" w:sz="0" w:space="0" w:color="auto"/>
                <w:right w:val="none" w:sz="0" w:space="0" w:color="auto"/>
              </w:divBdr>
              <w:divsChild>
                <w:div w:id="1098673313">
                  <w:marLeft w:val="0"/>
                  <w:marRight w:val="0"/>
                  <w:marTop w:val="0"/>
                  <w:marBottom w:val="0"/>
                  <w:divBdr>
                    <w:top w:val="none" w:sz="0" w:space="0" w:color="auto"/>
                    <w:left w:val="none" w:sz="0" w:space="0" w:color="auto"/>
                    <w:bottom w:val="none" w:sz="0" w:space="0" w:color="auto"/>
                    <w:right w:val="none" w:sz="0" w:space="0" w:color="auto"/>
                  </w:divBdr>
                  <w:divsChild>
                    <w:div w:id="1640917411">
                      <w:marLeft w:val="0"/>
                      <w:marRight w:val="0"/>
                      <w:marTop w:val="0"/>
                      <w:marBottom w:val="0"/>
                      <w:divBdr>
                        <w:top w:val="single" w:sz="2" w:space="18" w:color="F2F3F5"/>
                        <w:left w:val="single" w:sz="2" w:space="23" w:color="F2F3F5"/>
                        <w:bottom w:val="single" w:sz="2" w:space="31" w:color="F2F3F5"/>
                        <w:right w:val="single" w:sz="2" w:space="23" w:color="F2F3F5"/>
                      </w:divBdr>
                      <w:divsChild>
                        <w:div w:id="728387092">
                          <w:marLeft w:val="-414"/>
                          <w:marRight w:val="-414"/>
                          <w:marTop w:val="0"/>
                          <w:marBottom w:val="0"/>
                          <w:divBdr>
                            <w:top w:val="none" w:sz="0" w:space="0" w:color="auto"/>
                            <w:left w:val="none" w:sz="0" w:space="0" w:color="auto"/>
                            <w:bottom w:val="none" w:sz="0" w:space="0" w:color="auto"/>
                            <w:right w:val="none" w:sz="0" w:space="0" w:color="auto"/>
                          </w:divBdr>
                          <w:divsChild>
                            <w:div w:id="1247224382">
                              <w:marLeft w:val="0"/>
                              <w:marRight w:val="0"/>
                              <w:marTop w:val="0"/>
                              <w:marBottom w:val="0"/>
                              <w:divBdr>
                                <w:top w:val="none" w:sz="0" w:space="0" w:color="auto"/>
                                <w:left w:val="none" w:sz="0" w:space="0" w:color="auto"/>
                                <w:bottom w:val="none" w:sz="0" w:space="0" w:color="auto"/>
                                <w:right w:val="none" w:sz="0" w:space="0" w:color="auto"/>
                              </w:divBdr>
                              <w:divsChild>
                                <w:div w:id="1624575082">
                                  <w:marLeft w:val="0"/>
                                  <w:marRight w:val="0"/>
                                  <w:marTop w:val="0"/>
                                  <w:marBottom w:val="0"/>
                                  <w:divBdr>
                                    <w:top w:val="none" w:sz="0" w:space="0" w:color="auto"/>
                                    <w:left w:val="none" w:sz="0" w:space="0" w:color="auto"/>
                                    <w:bottom w:val="none" w:sz="0" w:space="0" w:color="auto"/>
                                    <w:right w:val="none" w:sz="0" w:space="0" w:color="auto"/>
                                  </w:divBdr>
                                  <w:divsChild>
                                    <w:div w:id="679967481">
                                      <w:marLeft w:val="0"/>
                                      <w:marRight w:val="0"/>
                                      <w:marTop w:val="0"/>
                                      <w:marBottom w:val="0"/>
                                      <w:divBdr>
                                        <w:top w:val="none" w:sz="0" w:space="0" w:color="auto"/>
                                        <w:left w:val="none" w:sz="0" w:space="0" w:color="auto"/>
                                        <w:bottom w:val="none" w:sz="0" w:space="0" w:color="auto"/>
                                        <w:right w:val="none" w:sz="0" w:space="0" w:color="auto"/>
                                      </w:divBdr>
                                      <w:divsChild>
                                        <w:div w:id="710417234">
                                          <w:marLeft w:val="0"/>
                                          <w:marRight w:val="0"/>
                                          <w:marTop w:val="0"/>
                                          <w:marBottom w:val="0"/>
                                          <w:divBdr>
                                            <w:top w:val="single" w:sz="2" w:space="0" w:color="F2F3F5"/>
                                            <w:left w:val="single" w:sz="2" w:space="23" w:color="F2F3F5"/>
                                            <w:bottom w:val="single" w:sz="2" w:space="0" w:color="F2F3F5"/>
                                            <w:right w:val="single" w:sz="2" w:space="23" w:color="F2F3F5"/>
                                          </w:divBdr>
                                          <w:divsChild>
                                            <w:div w:id="874343309">
                                              <w:marLeft w:val="-294"/>
                                              <w:marRight w:val="-294"/>
                                              <w:marTop w:val="0"/>
                                              <w:marBottom w:val="0"/>
                                              <w:divBdr>
                                                <w:top w:val="none" w:sz="0" w:space="0" w:color="auto"/>
                                                <w:left w:val="none" w:sz="0" w:space="0" w:color="auto"/>
                                                <w:bottom w:val="none" w:sz="0" w:space="0" w:color="auto"/>
                                                <w:right w:val="none" w:sz="0" w:space="0" w:color="auto"/>
                                              </w:divBdr>
                                              <w:divsChild>
                                                <w:div w:id="1975942257">
                                                  <w:marLeft w:val="0"/>
                                                  <w:marRight w:val="0"/>
                                                  <w:marTop w:val="0"/>
                                                  <w:marBottom w:val="300"/>
                                                  <w:divBdr>
                                                    <w:top w:val="none" w:sz="0" w:space="0" w:color="auto"/>
                                                    <w:left w:val="none" w:sz="0" w:space="0" w:color="auto"/>
                                                    <w:bottom w:val="none" w:sz="0" w:space="0" w:color="auto"/>
                                                    <w:right w:val="none" w:sz="0" w:space="0" w:color="auto"/>
                                                  </w:divBdr>
                                                  <w:divsChild>
                                                    <w:div w:id="777068806">
                                                      <w:marLeft w:val="293"/>
                                                      <w:marRight w:val="293"/>
                                                      <w:marTop w:val="0"/>
                                                      <w:marBottom w:val="0"/>
                                                      <w:divBdr>
                                                        <w:top w:val="none" w:sz="0" w:space="0" w:color="auto"/>
                                                        <w:left w:val="none" w:sz="0" w:space="0" w:color="auto"/>
                                                        <w:bottom w:val="none" w:sz="0" w:space="0" w:color="auto"/>
                                                        <w:right w:val="none" w:sz="0" w:space="0" w:color="auto"/>
                                                      </w:divBdr>
                                                      <w:divsChild>
                                                        <w:div w:id="19523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841414">
      <w:bodyDiv w:val="1"/>
      <w:marLeft w:val="0"/>
      <w:marRight w:val="0"/>
      <w:marTop w:val="0"/>
      <w:marBottom w:val="0"/>
      <w:divBdr>
        <w:top w:val="none" w:sz="0" w:space="0" w:color="auto"/>
        <w:left w:val="none" w:sz="0" w:space="0" w:color="auto"/>
        <w:bottom w:val="none" w:sz="0" w:space="0" w:color="auto"/>
        <w:right w:val="none" w:sz="0" w:space="0" w:color="auto"/>
      </w:divBdr>
    </w:div>
    <w:div w:id="1864977393">
      <w:bodyDiv w:val="1"/>
      <w:marLeft w:val="0"/>
      <w:marRight w:val="0"/>
      <w:marTop w:val="0"/>
      <w:marBottom w:val="0"/>
      <w:divBdr>
        <w:top w:val="none" w:sz="0" w:space="0" w:color="auto"/>
        <w:left w:val="none" w:sz="0" w:space="0" w:color="auto"/>
        <w:bottom w:val="none" w:sz="0" w:space="0" w:color="auto"/>
        <w:right w:val="none" w:sz="0" w:space="0" w:color="auto"/>
      </w:divBdr>
      <w:divsChild>
        <w:div w:id="111091790">
          <w:marLeft w:val="0"/>
          <w:marRight w:val="0"/>
          <w:marTop w:val="0"/>
          <w:marBottom w:val="0"/>
          <w:divBdr>
            <w:top w:val="none" w:sz="0" w:space="0" w:color="auto"/>
            <w:left w:val="none" w:sz="0" w:space="0" w:color="auto"/>
            <w:bottom w:val="none" w:sz="0" w:space="0" w:color="auto"/>
            <w:right w:val="none" w:sz="0" w:space="0" w:color="auto"/>
          </w:divBdr>
          <w:divsChild>
            <w:div w:id="1081416906">
              <w:marLeft w:val="0"/>
              <w:marRight w:val="0"/>
              <w:marTop w:val="0"/>
              <w:marBottom w:val="0"/>
              <w:divBdr>
                <w:top w:val="none" w:sz="0" w:space="0" w:color="auto"/>
                <w:left w:val="none" w:sz="0" w:space="0" w:color="auto"/>
                <w:bottom w:val="none" w:sz="0" w:space="0" w:color="auto"/>
                <w:right w:val="none" w:sz="0" w:space="0" w:color="auto"/>
              </w:divBdr>
              <w:divsChild>
                <w:div w:id="12455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2756">
          <w:marLeft w:val="0"/>
          <w:marRight w:val="0"/>
          <w:marTop w:val="0"/>
          <w:marBottom w:val="0"/>
          <w:divBdr>
            <w:top w:val="none" w:sz="0" w:space="0" w:color="auto"/>
            <w:left w:val="none" w:sz="0" w:space="0" w:color="auto"/>
            <w:bottom w:val="none" w:sz="0" w:space="0" w:color="auto"/>
            <w:right w:val="none" w:sz="0" w:space="0" w:color="auto"/>
          </w:divBdr>
          <w:divsChild>
            <w:div w:id="1524127649">
              <w:marLeft w:val="0"/>
              <w:marRight w:val="0"/>
              <w:marTop w:val="0"/>
              <w:marBottom w:val="0"/>
              <w:divBdr>
                <w:top w:val="none" w:sz="0" w:space="0" w:color="auto"/>
                <w:left w:val="none" w:sz="0" w:space="0" w:color="auto"/>
                <w:bottom w:val="none" w:sz="0" w:space="0" w:color="auto"/>
                <w:right w:val="none" w:sz="0" w:space="0" w:color="auto"/>
              </w:divBdr>
              <w:divsChild>
                <w:div w:id="17126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3994">
      <w:bodyDiv w:val="1"/>
      <w:marLeft w:val="0"/>
      <w:marRight w:val="0"/>
      <w:marTop w:val="0"/>
      <w:marBottom w:val="0"/>
      <w:divBdr>
        <w:top w:val="none" w:sz="0" w:space="0" w:color="auto"/>
        <w:left w:val="none" w:sz="0" w:space="0" w:color="auto"/>
        <w:bottom w:val="none" w:sz="0" w:space="0" w:color="auto"/>
        <w:right w:val="none" w:sz="0" w:space="0" w:color="auto"/>
      </w:divBdr>
    </w:div>
    <w:div w:id="1870024658">
      <w:bodyDiv w:val="1"/>
      <w:marLeft w:val="0"/>
      <w:marRight w:val="0"/>
      <w:marTop w:val="0"/>
      <w:marBottom w:val="0"/>
      <w:divBdr>
        <w:top w:val="none" w:sz="0" w:space="0" w:color="auto"/>
        <w:left w:val="none" w:sz="0" w:space="0" w:color="auto"/>
        <w:bottom w:val="none" w:sz="0" w:space="0" w:color="auto"/>
        <w:right w:val="none" w:sz="0" w:space="0" w:color="auto"/>
      </w:divBdr>
    </w:div>
    <w:div w:id="1870488469">
      <w:bodyDiv w:val="1"/>
      <w:marLeft w:val="0"/>
      <w:marRight w:val="0"/>
      <w:marTop w:val="0"/>
      <w:marBottom w:val="0"/>
      <w:divBdr>
        <w:top w:val="none" w:sz="0" w:space="0" w:color="auto"/>
        <w:left w:val="none" w:sz="0" w:space="0" w:color="auto"/>
        <w:bottom w:val="none" w:sz="0" w:space="0" w:color="auto"/>
        <w:right w:val="none" w:sz="0" w:space="0" w:color="auto"/>
      </w:divBdr>
    </w:div>
    <w:div w:id="1877311333">
      <w:bodyDiv w:val="1"/>
      <w:marLeft w:val="0"/>
      <w:marRight w:val="0"/>
      <w:marTop w:val="0"/>
      <w:marBottom w:val="0"/>
      <w:divBdr>
        <w:top w:val="none" w:sz="0" w:space="0" w:color="auto"/>
        <w:left w:val="none" w:sz="0" w:space="0" w:color="auto"/>
        <w:bottom w:val="none" w:sz="0" w:space="0" w:color="auto"/>
        <w:right w:val="none" w:sz="0" w:space="0" w:color="auto"/>
      </w:divBdr>
      <w:divsChild>
        <w:div w:id="1401247960">
          <w:marLeft w:val="0"/>
          <w:marRight w:val="0"/>
          <w:marTop w:val="0"/>
          <w:marBottom w:val="0"/>
          <w:divBdr>
            <w:top w:val="none" w:sz="0" w:space="0" w:color="auto"/>
            <w:left w:val="none" w:sz="0" w:space="0" w:color="auto"/>
            <w:bottom w:val="none" w:sz="0" w:space="0" w:color="auto"/>
            <w:right w:val="none" w:sz="0" w:space="0" w:color="auto"/>
          </w:divBdr>
          <w:divsChild>
            <w:div w:id="467358374">
              <w:marLeft w:val="0"/>
              <w:marRight w:val="0"/>
              <w:marTop w:val="0"/>
              <w:marBottom w:val="0"/>
              <w:divBdr>
                <w:top w:val="none" w:sz="0" w:space="0" w:color="auto"/>
                <w:left w:val="none" w:sz="0" w:space="0" w:color="auto"/>
                <w:bottom w:val="none" w:sz="0" w:space="0" w:color="auto"/>
                <w:right w:val="none" w:sz="0" w:space="0" w:color="auto"/>
              </w:divBdr>
              <w:divsChild>
                <w:div w:id="637492461">
                  <w:marLeft w:val="0"/>
                  <w:marRight w:val="0"/>
                  <w:marTop w:val="0"/>
                  <w:marBottom w:val="0"/>
                  <w:divBdr>
                    <w:top w:val="none" w:sz="0" w:space="0" w:color="auto"/>
                    <w:left w:val="none" w:sz="0" w:space="0" w:color="auto"/>
                    <w:bottom w:val="none" w:sz="0" w:space="0" w:color="auto"/>
                    <w:right w:val="none" w:sz="0" w:space="0" w:color="auto"/>
                  </w:divBdr>
                  <w:divsChild>
                    <w:div w:id="6000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95265828">
      <w:bodyDiv w:val="1"/>
      <w:marLeft w:val="0"/>
      <w:marRight w:val="0"/>
      <w:marTop w:val="0"/>
      <w:marBottom w:val="0"/>
      <w:divBdr>
        <w:top w:val="none" w:sz="0" w:space="0" w:color="auto"/>
        <w:left w:val="none" w:sz="0" w:space="0" w:color="auto"/>
        <w:bottom w:val="none" w:sz="0" w:space="0" w:color="auto"/>
        <w:right w:val="none" w:sz="0" w:space="0" w:color="auto"/>
      </w:divBdr>
    </w:div>
    <w:div w:id="1912500473">
      <w:bodyDiv w:val="1"/>
      <w:marLeft w:val="0"/>
      <w:marRight w:val="0"/>
      <w:marTop w:val="0"/>
      <w:marBottom w:val="0"/>
      <w:divBdr>
        <w:top w:val="none" w:sz="0" w:space="0" w:color="auto"/>
        <w:left w:val="none" w:sz="0" w:space="0" w:color="auto"/>
        <w:bottom w:val="none" w:sz="0" w:space="0" w:color="auto"/>
        <w:right w:val="none" w:sz="0" w:space="0" w:color="auto"/>
      </w:divBdr>
      <w:divsChild>
        <w:div w:id="924463400">
          <w:marLeft w:val="0"/>
          <w:marRight w:val="0"/>
          <w:marTop w:val="0"/>
          <w:marBottom w:val="0"/>
          <w:divBdr>
            <w:top w:val="none" w:sz="0" w:space="0" w:color="auto"/>
            <w:left w:val="none" w:sz="0" w:space="0" w:color="auto"/>
            <w:bottom w:val="none" w:sz="0" w:space="0" w:color="auto"/>
            <w:right w:val="none" w:sz="0" w:space="0" w:color="auto"/>
          </w:divBdr>
          <w:divsChild>
            <w:div w:id="1806972536">
              <w:marLeft w:val="0"/>
              <w:marRight w:val="0"/>
              <w:marTop w:val="0"/>
              <w:marBottom w:val="0"/>
              <w:divBdr>
                <w:top w:val="none" w:sz="0" w:space="0" w:color="auto"/>
                <w:left w:val="none" w:sz="0" w:space="0" w:color="auto"/>
                <w:bottom w:val="none" w:sz="0" w:space="0" w:color="auto"/>
                <w:right w:val="none" w:sz="0" w:space="0" w:color="auto"/>
              </w:divBdr>
              <w:divsChild>
                <w:div w:id="358313821">
                  <w:marLeft w:val="0"/>
                  <w:marRight w:val="0"/>
                  <w:marTop w:val="0"/>
                  <w:marBottom w:val="0"/>
                  <w:divBdr>
                    <w:top w:val="none" w:sz="0" w:space="0" w:color="auto"/>
                    <w:left w:val="none" w:sz="0" w:space="0" w:color="auto"/>
                    <w:bottom w:val="none" w:sz="0" w:space="0" w:color="auto"/>
                    <w:right w:val="none" w:sz="0" w:space="0" w:color="auto"/>
                  </w:divBdr>
                  <w:divsChild>
                    <w:div w:id="211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33606">
      <w:bodyDiv w:val="1"/>
      <w:marLeft w:val="0"/>
      <w:marRight w:val="0"/>
      <w:marTop w:val="0"/>
      <w:marBottom w:val="0"/>
      <w:divBdr>
        <w:top w:val="none" w:sz="0" w:space="0" w:color="auto"/>
        <w:left w:val="none" w:sz="0" w:space="0" w:color="auto"/>
        <w:bottom w:val="none" w:sz="0" w:space="0" w:color="auto"/>
        <w:right w:val="none" w:sz="0" w:space="0" w:color="auto"/>
      </w:divBdr>
    </w:div>
    <w:div w:id="1920478247">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6913690">
      <w:bodyDiv w:val="1"/>
      <w:marLeft w:val="0"/>
      <w:marRight w:val="0"/>
      <w:marTop w:val="0"/>
      <w:marBottom w:val="0"/>
      <w:divBdr>
        <w:top w:val="none" w:sz="0" w:space="0" w:color="auto"/>
        <w:left w:val="none" w:sz="0" w:space="0" w:color="auto"/>
        <w:bottom w:val="none" w:sz="0" w:space="0" w:color="auto"/>
        <w:right w:val="none" w:sz="0" w:space="0" w:color="auto"/>
      </w:divBdr>
    </w:div>
    <w:div w:id="1929655652">
      <w:bodyDiv w:val="1"/>
      <w:marLeft w:val="0"/>
      <w:marRight w:val="0"/>
      <w:marTop w:val="0"/>
      <w:marBottom w:val="0"/>
      <w:divBdr>
        <w:top w:val="none" w:sz="0" w:space="0" w:color="auto"/>
        <w:left w:val="none" w:sz="0" w:space="0" w:color="auto"/>
        <w:bottom w:val="none" w:sz="0" w:space="0" w:color="auto"/>
        <w:right w:val="none" w:sz="0" w:space="0" w:color="auto"/>
      </w:divBdr>
    </w:div>
    <w:div w:id="1932004138">
      <w:bodyDiv w:val="1"/>
      <w:marLeft w:val="0"/>
      <w:marRight w:val="0"/>
      <w:marTop w:val="0"/>
      <w:marBottom w:val="0"/>
      <w:divBdr>
        <w:top w:val="none" w:sz="0" w:space="0" w:color="auto"/>
        <w:left w:val="none" w:sz="0" w:space="0" w:color="auto"/>
        <w:bottom w:val="none" w:sz="0" w:space="0" w:color="auto"/>
        <w:right w:val="none" w:sz="0" w:space="0" w:color="auto"/>
      </w:divBdr>
      <w:divsChild>
        <w:div w:id="2118673955">
          <w:marLeft w:val="0"/>
          <w:marRight w:val="0"/>
          <w:marTop w:val="0"/>
          <w:marBottom w:val="0"/>
          <w:divBdr>
            <w:top w:val="none" w:sz="0" w:space="0" w:color="auto"/>
            <w:left w:val="none" w:sz="0" w:space="0" w:color="auto"/>
            <w:bottom w:val="none" w:sz="0" w:space="0" w:color="auto"/>
            <w:right w:val="none" w:sz="0" w:space="0" w:color="auto"/>
          </w:divBdr>
          <w:divsChild>
            <w:div w:id="1743407783">
              <w:marLeft w:val="0"/>
              <w:marRight w:val="0"/>
              <w:marTop w:val="0"/>
              <w:marBottom w:val="0"/>
              <w:divBdr>
                <w:top w:val="none" w:sz="0" w:space="0" w:color="auto"/>
                <w:left w:val="none" w:sz="0" w:space="0" w:color="auto"/>
                <w:bottom w:val="none" w:sz="0" w:space="0" w:color="auto"/>
                <w:right w:val="none" w:sz="0" w:space="0" w:color="auto"/>
              </w:divBdr>
              <w:divsChild>
                <w:div w:id="1745831343">
                  <w:marLeft w:val="0"/>
                  <w:marRight w:val="0"/>
                  <w:marTop w:val="0"/>
                  <w:marBottom w:val="0"/>
                  <w:divBdr>
                    <w:top w:val="none" w:sz="0" w:space="0" w:color="auto"/>
                    <w:left w:val="none" w:sz="0" w:space="0" w:color="auto"/>
                    <w:bottom w:val="none" w:sz="0" w:space="0" w:color="auto"/>
                    <w:right w:val="none" w:sz="0" w:space="0" w:color="auto"/>
                  </w:divBdr>
                  <w:divsChild>
                    <w:div w:id="2085225831">
                      <w:marLeft w:val="0"/>
                      <w:marRight w:val="0"/>
                      <w:marTop w:val="0"/>
                      <w:marBottom w:val="0"/>
                      <w:divBdr>
                        <w:top w:val="none" w:sz="0" w:space="0" w:color="auto"/>
                        <w:left w:val="none" w:sz="0" w:space="0" w:color="auto"/>
                        <w:bottom w:val="none" w:sz="0" w:space="0" w:color="auto"/>
                        <w:right w:val="none" w:sz="0" w:space="0" w:color="auto"/>
                      </w:divBdr>
                    </w:div>
                    <w:div w:id="12035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0655">
      <w:bodyDiv w:val="1"/>
      <w:marLeft w:val="0"/>
      <w:marRight w:val="0"/>
      <w:marTop w:val="0"/>
      <w:marBottom w:val="0"/>
      <w:divBdr>
        <w:top w:val="none" w:sz="0" w:space="0" w:color="auto"/>
        <w:left w:val="none" w:sz="0" w:space="0" w:color="auto"/>
        <w:bottom w:val="none" w:sz="0" w:space="0" w:color="auto"/>
        <w:right w:val="none" w:sz="0" w:space="0" w:color="auto"/>
      </w:divBdr>
    </w:div>
    <w:div w:id="1945502082">
      <w:bodyDiv w:val="1"/>
      <w:marLeft w:val="0"/>
      <w:marRight w:val="0"/>
      <w:marTop w:val="0"/>
      <w:marBottom w:val="0"/>
      <w:divBdr>
        <w:top w:val="none" w:sz="0" w:space="0" w:color="auto"/>
        <w:left w:val="none" w:sz="0" w:space="0" w:color="auto"/>
        <w:bottom w:val="none" w:sz="0" w:space="0" w:color="auto"/>
        <w:right w:val="none" w:sz="0" w:space="0" w:color="auto"/>
      </w:divBdr>
      <w:divsChild>
        <w:div w:id="1955018242">
          <w:marLeft w:val="0"/>
          <w:marRight w:val="0"/>
          <w:marTop w:val="0"/>
          <w:marBottom w:val="0"/>
          <w:divBdr>
            <w:top w:val="none" w:sz="0" w:space="0" w:color="auto"/>
            <w:left w:val="none" w:sz="0" w:space="0" w:color="auto"/>
            <w:bottom w:val="none" w:sz="0" w:space="0" w:color="auto"/>
            <w:right w:val="none" w:sz="0" w:space="0" w:color="auto"/>
          </w:divBdr>
          <w:divsChild>
            <w:div w:id="2024429981">
              <w:marLeft w:val="0"/>
              <w:marRight w:val="0"/>
              <w:marTop w:val="0"/>
              <w:marBottom w:val="0"/>
              <w:divBdr>
                <w:top w:val="none" w:sz="0" w:space="0" w:color="auto"/>
                <w:left w:val="none" w:sz="0" w:space="0" w:color="auto"/>
                <w:bottom w:val="none" w:sz="0" w:space="0" w:color="auto"/>
                <w:right w:val="none" w:sz="0" w:space="0" w:color="auto"/>
              </w:divBdr>
              <w:divsChild>
                <w:div w:id="9596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4496">
          <w:marLeft w:val="0"/>
          <w:marRight w:val="0"/>
          <w:marTop w:val="0"/>
          <w:marBottom w:val="0"/>
          <w:divBdr>
            <w:top w:val="none" w:sz="0" w:space="0" w:color="auto"/>
            <w:left w:val="none" w:sz="0" w:space="0" w:color="auto"/>
            <w:bottom w:val="none" w:sz="0" w:space="0" w:color="auto"/>
            <w:right w:val="none" w:sz="0" w:space="0" w:color="auto"/>
          </w:divBdr>
          <w:divsChild>
            <w:div w:id="909190128">
              <w:marLeft w:val="0"/>
              <w:marRight w:val="0"/>
              <w:marTop w:val="0"/>
              <w:marBottom w:val="0"/>
              <w:divBdr>
                <w:top w:val="none" w:sz="0" w:space="0" w:color="auto"/>
                <w:left w:val="none" w:sz="0" w:space="0" w:color="auto"/>
                <w:bottom w:val="none" w:sz="0" w:space="0" w:color="auto"/>
                <w:right w:val="none" w:sz="0" w:space="0" w:color="auto"/>
              </w:divBdr>
              <w:divsChild>
                <w:div w:id="610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16767">
      <w:bodyDiv w:val="1"/>
      <w:marLeft w:val="0"/>
      <w:marRight w:val="0"/>
      <w:marTop w:val="0"/>
      <w:marBottom w:val="0"/>
      <w:divBdr>
        <w:top w:val="none" w:sz="0" w:space="0" w:color="auto"/>
        <w:left w:val="none" w:sz="0" w:space="0" w:color="auto"/>
        <w:bottom w:val="none" w:sz="0" w:space="0" w:color="auto"/>
        <w:right w:val="none" w:sz="0" w:space="0" w:color="auto"/>
      </w:divBdr>
    </w:div>
    <w:div w:id="1956643264">
      <w:bodyDiv w:val="1"/>
      <w:marLeft w:val="0"/>
      <w:marRight w:val="0"/>
      <w:marTop w:val="0"/>
      <w:marBottom w:val="0"/>
      <w:divBdr>
        <w:top w:val="none" w:sz="0" w:space="0" w:color="auto"/>
        <w:left w:val="none" w:sz="0" w:space="0" w:color="auto"/>
        <w:bottom w:val="none" w:sz="0" w:space="0" w:color="auto"/>
        <w:right w:val="none" w:sz="0" w:space="0" w:color="auto"/>
      </w:divBdr>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58216878">
      <w:bodyDiv w:val="1"/>
      <w:marLeft w:val="0"/>
      <w:marRight w:val="0"/>
      <w:marTop w:val="0"/>
      <w:marBottom w:val="0"/>
      <w:divBdr>
        <w:top w:val="none" w:sz="0" w:space="0" w:color="auto"/>
        <w:left w:val="none" w:sz="0" w:space="0" w:color="auto"/>
        <w:bottom w:val="none" w:sz="0" w:space="0" w:color="auto"/>
        <w:right w:val="none" w:sz="0" w:space="0" w:color="auto"/>
      </w:divBdr>
    </w:div>
    <w:div w:id="1963614220">
      <w:bodyDiv w:val="1"/>
      <w:marLeft w:val="0"/>
      <w:marRight w:val="0"/>
      <w:marTop w:val="0"/>
      <w:marBottom w:val="0"/>
      <w:divBdr>
        <w:top w:val="none" w:sz="0" w:space="0" w:color="auto"/>
        <w:left w:val="none" w:sz="0" w:space="0" w:color="auto"/>
        <w:bottom w:val="none" w:sz="0" w:space="0" w:color="auto"/>
        <w:right w:val="none" w:sz="0" w:space="0" w:color="auto"/>
      </w:divBdr>
    </w:div>
    <w:div w:id="1965691969">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77448848">
      <w:bodyDiv w:val="1"/>
      <w:marLeft w:val="0"/>
      <w:marRight w:val="0"/>
      <w:marTop w:val="0"/>
      <w:marBottom w:val="0"/>
      <w:divBdr>
        <w:top w:val="none" w:sz="0" w:space="0" w:color="auto"/>
        <w:left w:val="none" w:sz="0" w:space="0" w:color="auto"/>
        <w:bottom w:val="none" w:sz="0" w:space="0" w:color="auto"/>
        <w:right w:val="none" w:sz="0" w:space="0" w:color="auto"/>
      </w:divBdr>
      <w:divsChild>
        <w:div w:id="1949392455">
          <w:marLeft w:val="0"/>
          <w:marRight w:val="0"/>
          <w:marTop w:val="0"/>
          <w:marBottom w:val="0"/>
          <w:divBdr>
            <w:top w:val="none" w:sz="0" w:space="0" w:color="auto"/>
            <w:left w:val="none" w:sz="0" w:space="0" w:color="auto"/>
            <w:bottom w:val="none" w:sz="0" w:space="0" w:color="auto"/>
            <w:right w:val="none" w:sz="0" w:space="0" w:color="auto"/>
          </w:divBdr>
          <w:divsChild>
            <w:div w:id="1273324991">
              <w:marLeft w:val="0"/>
              <w:marRight w:val="0"/>
              <w:marTop w:val="0"/>
              <w:marBottom w:val="0"/>
              <w:divBdr>
                <w:top w:val="none" w:sz="0" w:space="0" w:color="auto"/>
                <w:left w:val="none" w:sz="0" w:space="0" w:color="auto"/>
                <w:bottom w:val="none" w:sz="0" w:space="0" w:color="auto"/>
                <w:right w:val="none" w:sz="0" w:space="0" w:color="auto"/>
              </w:divBdr>
              <w:divsChild>
                <w:div w:id="1649750955">
                  <w:marLeft w:val="0"/>
                  <w:marRight w:val="0"/>
                  <w:marTop w:val="0"/>
                  <w:marBottom w:val="0"/>
                  <w:divBdr>
                    <w:top w:val="none" w:sz="0" w:space="0" w:color="auto"/>
                    <w:left w:val="none" w:sz="0" w:space="0" w:color="auto"/>
                    <w:bottom w:val="none" w:sz="0" w:space="0" w:color="auto"/>
                    <w:right w:val="none" w:sz="0" w:space="0" w:color="auto"/>
                  </w:divBdr>
                  <w:divsChild>
                    <w:div w:id="2157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727774">
      <w:bodyDiv w:val="1"/>
      <w:marLeft w:val="0"/>
      <w:marRight w:val="0"/>
      <w:marTop w:val="0"/>
      <w:marBottom w:val="0"/>
      <w:divBdr>
        <w:top w:val="none" w:sz="0" w:space="0" w:color="auto"/>
        <w:left w:val="none" w:sz="0" w:space="0" w:color="auto"/>
        <w:bottom w:val="none" w:sz="0" w:space="0" w:color="auto"/>
        <w:right w:val="none" w:sz="0" w:space="0" w:color="auto"/>
      </w:divBdr>
      <w:divsChild>
        <w:div w:id="1338843119">
          <w:marLeft w:val="370"/>
          <w:marRight w:val="0"/>
          <w:marTop w:val="150"/>
          <w:marBottom w:val="0"/>
          <w:divBdr>
            <w:top w:val="none" w:sz="0" w:space="0" w:color="auto"/>
            <w:left w:val="none" w:sz="0" w:space="0" w:color="auto"/>
            <w:bottom w:val="single" w:sz="6" w:space="8" w:color="000000"/>
            <w:right w:val="none" w:sz="0" w:space="0" w:color="auto"/>
          </w:divBdr>
          <w:divsChild>
            <w:div w:id="349643694">
              <w:marLeft w:val="0"/>
              <w:marRight w:val="0"/>
              <w:marTop w:val="0"/>
              <w:marBottom w:val="0"/>
              <w:divBdr>
                <w:top w:val="none" w:sz="0" w:space="0" w:color="auto"/>
                <w:left w:val="none" w:sz="0" w:space="0" w:color="auto"/>
                <w:bottom w:val="none" w:sz="0" w:space="0" w:color="auto"/>
                <w:right w:val="none" w:sz="0" w:space="0" w:color="auto"/>
              </w:divBdr>
            </w:div>
          </w:divsChild>
        </w:div>
        <w:div w:id="2086343658">
          <w:marLeft w:val="370"/>
          <w:marRight w:val="0"/>
          <w:marTop w:val="150"/>
          <w:marBottom w:val="0"/>
          <w:divBdr>
            <w:top w:val="none" w:sz="0" w:space="0" w:color="auto"/>
            <w:left w:val="none" w:sz="0" w:space="0" w:color="auto"/>
            <w:bottom w:val="none" w:sz="0" w:space="0" w:color="auto"/>
            <w:right w:val="none" w:sz="0" w:space="0" w:color="auto"/>
          </w:divBdr>
          <w:divsChild>
            <w:div w:id="6821257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037808">
      <w:bodyDiv w:val="1"/>
      <w:marLeft w:val="0"/>
      <w:marRight w:val="0"/>
      <w:marTop w:val="0"/>
      <w:marBottom w:val="0"/>
      <w:divBdr>
        <w:top w:val="none" w:sz="0" w:space="0" w:color="auto"/>
        <w:left w:val="none" w:sz="0" w:space="0" w:color="auto"/>
        <w:bottom w:val="none" w:sz="0" w:space="0" w:color="auto"/>
        <w:right w:val="none" w:sz="0" w:space="0" w:color="auto"/>
      </w:divBdr>
    </w:div>
    <w:div w:id="1989556239">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1996177278">
      <w:bodyDiv w:val="1"/>
      <w:marLeft w:val="0"/>
      <w:marRight w:val="0"/>
      <w:marTop w:val="0"/>
      <w:marBottom w:val="0"/>
      <w:divBdr>
        <w:top w:val="none" w:sz="0" w:space="0" w:color="auto"/>
        <w:left w:val="none" w:sz="0" w:space="0" w:color="auto"/>
        <w:bottom w:val="none" w:sz="0" w:space="0" w:color="auto"/>
        <w:right w:val="none" w:sz="0" w:space="0" w:color="auto"/>
      </w:divBdr>
    </w:div>
    <w:div w:id="2000688962">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02462535">
      <w:bodyDiv w:val="1"/>
      <w:marLeft w:val="0"/>
      <w:marRight w:val="0"/>
      <w:marTop w:val="0"/>
      <w:marBottom w:val="0"/>
      <w:divBdr>
        <w:top w:val="none" w:sz="0" w:space="0" w:color="auto"/>
        <w:left w:val="none" w:sz="0" w:space="0" w:color="auto"/>
        <w:bottom w:val="none" w:sz="0" w:space="0" w:color="auto"/>
        <w:right w:val="none" w:sz="0" w:space="0" w:color="auto"/>
      </w:divBdr>
    </w:div>
    <w:div w:id="2002585149">
      <w:bodyDiv w:val="1"/>
      <w:marLeft w:val="0"/>
      <w:marRight w:val="0"/>
      <w:marTop w:val="0"/>
      <w:marBottom w:val="0"/>
      <w:divBdr>
        <w:top w:val="none" w:sz="0" w:space="0" w:color="auto"/>
        <w:left w:val="none" w:sz="0" w:space="0" w:color="auto"/>
        <w:bottom w:val="none" w:sz="0" w:space="0" w:color="auto"/>
        <w:right w:val="none" w:sz="0" w:space="0" w:color="auto"/>
      </w:divBdr>
    </w:div>
    <w:div w:id="2008440743">
      <w:bodyDiv w:val="1"/>
      <w:marLeft w:val="0"/>
      <w:marRight w:val="0"/>
      <w:marTop w:val="0"/>
      <w:marBottom w:val="0"/>
      <w:divBdr>
        <w:top w:val="none" w:sz="0" w:space="0" w:color="auto"/>
        <w:left w:val="none" w:sz="0" w:space="0" w:color="auto"/>
        <w:bottom w:val="none" w:sz="0" w:space="0" w:color="auto"/>
        <w:right w:val="none" w:sz="0" w:space="0" w:color="auto"/>
      </w:divBdr>
    </w:div>
    <w:div w:id="2013339440">
      <w:bodyDiv w:val="1"/>
      <w:marLeft w:val="0"/>
      <w:marRight w:val="0"/>
      <w:marTop w:val="0"/>
      <w:marBottom w:val="0"/>
      <w:divBdr>
        <w:top w:val="none" w:sz="0" w:space="0" w:color="auto"/>
        <w:left w:val="none" w:sz="0" w:space="0" w:color="auto"/>
        <w:bottom w:val="none" w:sz="0" w:space="0" w:color="auto"/>
        <w:right w:val="none" w:sz="0" w:space="0" w:color="auto"/>
      </w:divBdr>
    </w:div>
    <w:div w:id="2015330079">
      <w:bodyDiv w:val="1"/>
      <w:marLeft w:val="0"/>
      <w:marRight w:val="0"/>
      <w:marTop w:val="0"/>
      <w:marBottom w:val="0"/>
      <w:divBdr>
        <w:top w:val="none" w:sz="0" w:space="0" w:color="auto"/>
        <w:left w:val="none" w:sz="0" w:space="0" w:color="auto"/>
        <w:bottom w:val="none" w:sz="0" w:space="0" w:color="auto"/>
        <w:right w:val="none" w:sz="0" w:space="0" w:color="auto"/>
      </w:divBdr>
      <w:divsChild>
        <w:div w:id="1886478856">
          <w:marLeft w:val="0"/>
          <w:marRight w:val="0"/>
          <w:marTop w:val="0"/>
          <w:marBottom w:val="0"/>
          <w:divBdr>
            <w:top w:val="none" w:sz="0" w:space="0" w:color="auto"/>
            <w:left w:val="none" w:sz="0" w:space="0" w:color="auto"/>
            <w:bottom w:val="none" w:sz="0" w:space="0" w:color="auto"/>
            <w:right w:val="none" w:sz="0" w:space="0" w:color="auto"/>
          </w:divBdr>
          <w:divsChild>
            <w:div w:id="1175148276">
              <w:marLeft w:val="0"/>
              <w:marRight w:val="0"/>
              <w:marTop w:val="0"/>
              <w:marBottom w:val="0"/>
              <w:divBdr>
                <w:top w:val="none" w:sz="0" w:space="0" w:color="auto"/>
                <w:left w:val="none" w:sz="0" w:space="0" w:color="auto"/>
                <w:bottom w:val="none" w:sz="0" w:space="0" w:color="auto"/>
                <w:right w:val="none" w:sz="0" w:space="0" w:color="auto"/>
              </w:divBdr>
              <w:divsChild>
                <w:div w:id="1509441402">
                  <w:marLeft w:val="0"/>
                  <w:marRight w:val="0"/>
                  <w:marTop w:val="0"/>
                  <w:marBottom w:val="0"/>
                  <w:divBdr>
                    <w:top w:val="none" w:sz="0" w:space="0" w:color="auto"/>
                    <w:left w:val="none" w:sz="0" w:space="0" w:color="auto"/>
                    <w:bottom w:val="none" w:sz="0" w:space="0" w:color="auto"/>
                    <w:right w:val="none" w:sz="0" w:space="0" w:color="auto"/>
                  </w:divBdr>
                  <w:divsChild>
                    <w:div w:id="658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197207">
      <w:bodyDiv w:val="1"/>
      <w:marLeft w:val="0"/>
      <w:marRight w:val="0"/>
      <w:marTop w:val="0"/>
      <w:marBottom w:val="0"/>
      <w:divBdr>
        <w:top w:val="none" w:sz="0" w:space="0" w:color="auto"/>
        <w:left w:val="none" w:sz="0" w:space="0" w:color="auto"/>
        <w:bottom w:val="none" w:sz="0" w:space="0" w:color="auto"/>
        <w:right w:val="none" w:sz="0" w:space="0" w:color="auto"/>
      </w:divBdr>
      <w:divsChild>
        <w:div w:id="1144588332">
          <w:marLeft w:val="0"/>
          <w:marRight w:val="0"/>
          <w:marTop w:val="0"/>
          <w:marBottom w:val="0"/>
          <w:divBdr>
            <w:top w:val="none" w:sz="0" w:space="0" w:color="auto"/>
            <w:left w:val="none" w:sz="0" w:space="0" w:color="auto"/>
            <w:bottom w:val="none" w:sz="0" w:space="0" w:color="auto"/>
            <w:right w:val="none" w:sz="0" w:space="0" w:color="auto"/>
          </w:divBdr>
          <w:divsChild>
            <w:div w:id="777218077">
              <w:marLeft w:val="0"/>
              <w:marRight w:val="0"/>
              <w:marTop w:val="0"/>
              <w:marBottom w:val="0"/>
              <w:divBdr>
                <w:top w:val="none" w:sz="0" w:space="0" w:color="auto"/>
                <w:left w:val="none" w:sz="0" w:space="0" w:color="auto"/>
                <w:bottom w:val="none" w:sz="0" w:space="0" w:color="auto"/>
                <w:right w:val="none" w:sz="0" w:space="0" w:color="auto"/>
              </w:divBdr>
              <w:divsChild>
                <w:div w:id="2057000073">
                  <w:marLeft w:val="0"/>
                  <w:marRight w:val="0"/>
                  <w:marTop w:val="0"/>
                  <w:marBottom w:val="0"/>
                  <w:divBdr>
                    <w:top w:val="none" w:sz="0" w:space="0" w:color="auto"/>
                    <w:left w:val="none" w:sz="0" w:space="0" w:color="auto"/>
                    <w:bottom w:val="none" w:sz="0" w:space="0" w:color="auto"/>
                    <w:right w:val="none" w:sz="0" w:space="0" w:color="auto"/>
                  </w:divBdr>
                  <w:divsChild>
                    <w:div w:id="13617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037235">
      <w:bodyDiv w:val="1"/>
      <w:marLeft w:val="0"/>
      <w:marRight w:val="0"/>
      <w:marTop w:val="0"/>
      <w:marBottom w:val="0"/>
      <w:divBdr>
        <w:top w:val="none" w:sz="0" w:space="0" w:color="auto"/>
        <w:left w:val="none" w:sz="0" w:space="0" w:color="auto"/>
        <w:bottom w:val="none" w:sz="0" w:space="0" w:color="auto"/>
        <w:right w:val="none" w:sz="0" w:space="0" w:color="auto"/>
      </w:divBdr>
    </w:div>
    <w:div w:id="2037383448">
      <w:bodyDiv w:val="1"/>
      <w:marLeft w:val="0"/>
      <w:marRight w:val="0"/>
      <w:marTop w:val="0"/>
      <w:marBottom w:val="0"/>
      <w:divBdr>
        <w:top w:val="none" w:sz="0" w:space="0" w:color="auto"/>
        <w:left w:val="none" w:sz="0" w:space="0" w:color="auto"/>
        <w:bottom w:val="none" w:sz="0" w:space="0" w:color="auto"/>
        <w:right w:val="none" w:sz="0" w:space="0" w:color="auto"/>
      </w:divBdr>
    </w:div>
    <w:div w:id="2049447133">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0378557">
      <w:bodyDiv w:val="1"/>
      <w:marLeft w:val="0"/>
      <w:marRight w:val="0"/>
      <w:marTop w:val="0"/>
      <w:marBottom w:val="0"/>
      <w:divBdr>
        <w:top w:val="none" w:sz="0" w:space="0" w:color="auto"/>
        <w:left w:val="none" w:sz="0" w:space="0" w:color="auto"/>
        <w:bottom w:val="none" w:sz="0" w:space="0" w:color="auto"/>
        <w:right w:val="none" w:sz="0" w:space="0" w:color="auto"/>
      </w:divBdr>
    </w:div>
    <w:div w:id="2051421258">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4979378">
      <w:bodyDiv w:val="1"/>
      <w:marLeft w:val="0"/>
      <w:marRight w:val="0"/>
      <w:marTop w:val="0"/>
      <w:marBottom w:val="0"/>
      <w:divBdr>
        <w:top w:val="none" w:sz="0" w:space="0" w:color="auto"/>
        <w:left w:val="none" w:sz="0" w:space="0" w:color="auto"/>
        <w:bottom w:val="none" w:sz="0" w:space="0" w:color="auto"/>
        <w:right w:val="none" w:sz="0" w:space="0" w:color="auto"/>
      </w:divBdr>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93892610">
      <w:bodyDiv w:val="1"/>
      <w:marLeft w:val="0"/>
      <w:marRight w:val="0"/>
      <w:marTop w:val="0"/>
      <w:marBottom w:val="0"/>
      <w:divBdr>
        <w:top w:val="none" w:sz="0" w:space="0" w:color="auto"/>
        <w:left w:val="none" w:sz="0" w:space="0" w:color="auto"/>
        <w:bottom w:val="none" w:sz="0" w:space="0" w:color="auto"/>
        <w:right w:val="none" w:sz="0" w:space="0" w:color="auto"/>
      </w:divBdr>
      <w:divsChild>
        <w:div w:id="1901406491">
          <w:marLeft w:val="0"/>
          <w:marRight w:val="0"/>
          <w:marTop w:val="0"/>
          <w:marBottom w:val="75"/>
          <w:divBdr>
            <w:top w:val="none" w:sz="0" w:space="0" w:color="auto"/>
            <w:left w:val="none" w:sz="0" w:space="0" w:color="auto"/>
            <w:bottom w:val="none" w:sz="0" w:space="0" w:color="auto"/>
            <w:right w:val="none" w:sz="0" w:space="0" w:color="auto"/>
          </w:divBdr>
        </w:div>
      </w:divsChild>
    </w:div>
    <w:div w:id="2094471597">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7090721">
      <w:bodyDiv w:val="1"/>
      <w:marLeft w:val="0"/>
      <w:marRight w:val="0"/>
      <w:marTop w:val="0"/>
      <w:marBottom w:val="0"/>
      <w:divBdr>
        <w:top w:val="none" w:sz="0" w:space="0" w:color="auto"/>
        <w:left w:val="none" w:sz="0" w:space="0" w:color="auto"/>
        <w:bottom w:val="none" w:sz="0" w:space="0" w:color="auto"/>
        <w:right w:val="none" w:sz="0" w:space="0" w:color="auto"/>
      </w:divBdr>
    </w:div>
    <w:div w:id="2106264294">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13283275">
      <w:bodyDiv w:val="1"/>
      <w:marLeft w:val="0"/>
      <w:marRight w:val="0"/>
      <w:marTop w:val="0"/>
      <w:marBottom w:val="0"/>
      <w:divBdr>
        <w:top w:val="none" w:sz="0" w:space="0" w:color="auto"/>
        <w:left w:val="none" w:sz="0" w:space="0" w:color="auto"/>
        <w:bottom w:val="none" w:sz="0" w:space="0" w:color="auto"/>
        <w:right w:val="none" w:sz="0" w:space="0" w:color="auto"/>
      </w:divBdr>
    </w:div>
    <w:div w:id="2116634234">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27575917">
      <w:bodyDiv w:val="1"/>
      <w:marLeft w:val="0"/>
      <w:marRight w:val="0"/>
      <w:marTop w:val="0"/>
      <w:marBottom w:val="0"/>
      <w:divBdr>
        <w:top w:val="none" w:sz="0" w:space="0" w:color="auto"/>
        <w:left w:val="none" w:sz="0" w:space="0" w:color="auto"/>
        <w:bottom w:val="none" w:sz="0" w:space="0" w:color="auto"/>
        <w:right w:val="none" w:sz="0" w:space="0" w:color="auto"/>
      </w:divBdr>
    </w:div>
    <w:div w:id="2127696708">
      <w:bodyDiv w:val="1"/>
      <w:marLeft w:val="0"/>
      <w:marRight w:val="0"/>
      <w:marTop w:val="0"/>
      <w:marBottom w:val="0"/>
      <w:divBdr>
        <w:top w:val="none" w:sz="0" w:space="0" w:color="auto"/>
        <w:left w:val="none" w:sz="0" w:space="0" w:color="auto"/>
        <w:bottom w:val="none" w:sz="0" w:space="0" w:color="auto"/>
        <w:right w:val="none" w:sz="0" w:space="0" w:color="auto"/>
      </w:divBdr>
    </w:div>
    <w:div w:id="2131391580">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43576343">
      <w:bodyDiv w:val="1"/>
      <w:marLeft w:val="0"/>
      <w:marRight w:val="0"/>
      <w:marTop w:val="0"/>
      <w:marBottom w:val="0"/>
      <w:divBdr>
        <w:top w:val="none" w:sz="0" w:space="0" w:color="auto"/>
        <w:left w:val="none" w:sz="0" w:space="0" w:color="auto"/>
        <w:bottom w:val="none" w:sz="0" w:space="0" w:color="auto"/>
        <w:right w:val="none" w:sz="0" w:space="0" w:color="auto"/>
      </w:divBdr>
    </w:div>
    <w:div w:id="2145392925">
      <w:bodyDiv w:val="1"/>
      <w:marLeft w:val="0"/>
      <w:marRight w:val="0"/>
      <w:marTop w:val="0"/>
      <w:marBottom w:val="0"/>
      <w:divBdr>
        <w:top w:val="none" w:sz="0" w:space="0" w:color="auto"/>
        <w:left w:val="none" w:sz="0" w:space="0" w:color="auto"/>
        <w:bottom w:val="none" w:sz="0" w:space="0" w:color="auto"/>
        <w:right w:val="none" w:sz="0" w:space="0" w:color="auto"/>
      </w:divBdr>
      <w:divsChild>
        <w:div w:id="1821995760">
          <w:marLeft w:val="0"/>
          <w:marRight w:val="0"/>
          <w:marTop w:val="0"/>
          <w:marBottom w:val="0"/>
          <w:divBdr>
            <w:top w:val="none" w:sz="0" w:space="0" w:color="auto"/>
            <w:left w:val="none" w:sz="0" w:space="0" w:color="auto"/>
            <w:bottom w:val="none" w:sz="0" w:space="0" w:color="auto"/>
            <w:right w:val="none" w:sz="0" w:space="0" w:color="auto"/>
          </w:divBdr>
          <w:divsChild>
            <w:div w:id="507908190">
              <w:marLeft w:val="0"/>
              <w:marRight w:val="0"/>
              <w:marTop w:val="0"/>
              <w:marBottom w:val="240"/>
              <w:divBdr>
                <w:top w:val="none" w:sz="0" w:space="0" w:color="auto"/>
                <w:left w:val="none" w:sz="0" w:space="0" w:color="auto"/>
                <w:bottom w:val="none" w:sz="0" w:space="0" w:color="auto"/>
                <w:right w:val="none" w:sz="0" w:space="0" w:color="auto"/>
              </w:divBdr>
              <w:divsChild>
                <w:div w:id="803503053">
                  <w:marLeft w:val="0"/>
                  <w:marRight w:val="0"/>
                  <w:marTop w:val="0"/>
                  <w:marBottom w:val="0"/>
                  <w:divBdr>
                    <w:top w:val="none" w:sz="0" w:space="0" w:color="auto"/>
                    <w:left w:val="none" w:sz="0" w:space="0" w:color="auto"/>
                    <w:bottom w:val="none" w:sz="0" w:space="0" w:color="auto"/>
                    <w:right w:val="none" w:sz="0" w:space="0" w:color="auto"/>
                  </w:divBdr>
                  <w:divsChild>
                    <w:div w:id="282270026">
                      <w:marLeft w:val="0"/>
                      <w:marRight w:val="30"/>
                      <w:marTop w:val="0"/>
                      <w:marBottom w:val="0"/>
                      <w:divBdr>
                        <w:top w:val="none" w:sz="0" w:space="0" w:color="auto"/>
                        <w:left w:val="none" w:sz="0" w:space="0" w:color="auto"/>
                        <w:bottom w:val="none" w:sz="0" w:space="0" w:color="auto"/>
                        <w:right w:val="none" w:sz="0" w:space="0" w:color="auto"/>
                      </w:divBdr>
                    </w:div>
                    <w:div w:id="103897463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25125632">
          <w:marLeft w:val="0"/>
          <w:marRight w:val="0"/>
          <w:marTop w:val="315"/>
          <w:marBottom w:val="0"/>
          <w:divBdr>
            <w:top w:val="none" w:sz="0" w:space="0" w:color="auto"/>
            <w:left w:val="none" w:sz="0" w:space="0" w:color="auto"/>
            <w:bottom w:val="none" w:sz="0" w:space="0" w:color="auto"/>
            <w:right w:val="none" w:sz="0" w:space="0" w:color="auto"/>
          </w:divBdr>
          <w:divsChild>
            <w:div w:id="225800138">
              <w:marLeft w:val="0"/>
              <w:marRight w:val="0"/>
              <w:marTop w:val="0"/>
              <w:marBottom w:val="0"/>
              <w:divBdr>
                <w:top w:val="none" w:sz="0" w:space="0" w:color="auto"/>
                <w:left w:val="none" w:sz="0" w:space="0" w:color="auto"/>
                <w:bottom w:val="none" w:sz="0" w:space="0" w:color="auto"/>
                <w:right w:val="none" w:sz="0" w:space="0" w:color="auto"/>
              </w:divBdr>
              <w:divsChild>
                <w:div w:id="21189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keyenerg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key_expo/"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f.pericolo@smartital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yexpo/" TargetMode="External"/><Relationship Id="rId5" Type="http://schemas.openxmlformats.org/officeDocument/2006/relationships/webSettings" Target="webSettings.xml"/><Relationship Id="rId15" Type="http://schemas.openxmlformats.org/officeDocument/2006/relationships/hyperlink" Target="mailto:s.scatena@smartitaly.it" TargetMode="External"/><Relationship Id="rId10" Type="http://schemas.openxmlformats.org/officeDocument/2006/relationships/hyperlink" Target="https://www.key-expo.co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yenergy@iegexpo.it"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6</Pages>
  <Words>3582</Words>
  <Characters>20420</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151</cp:revision>
  <cp:lastPrinted>2024-03-01T16:07:00Z</cp:lastPrinted>
  <dcterms:created xsi:type="dcterms:W3CDTF">2024-10-11T14:37:00Z</dcterms:created>
  <dcterms:modified xsi:type="dcterms:W3CDTF">2026-02-24T14:47:00Z</dcterms:modified>
</cp:coreProperties>
</file>